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E1A" w:rsidRPr="003518B7" w:rsidRDefault="00725E1A" w:rsidP="00725E1A">
      <w:pPr>
        <w:ind w:left="5245"/>
        <w:rPr>
          <w:sz w:val="28"/>
          <w:szCs w:val="28"/>
        </w:rPr>
      </w:pPr>
      <w:bookmarkStart w:id="0" w:name="sub_3"/>
      <w:r w:rsidRPr="003518B7">
        <w:rPr>
          <w:sz w:val="28"/>
          <w:szCs w:val="28"/>
        </w:rPr>
        <w:t>ПРИЛОЖЕНИЕ</w:t>
      </w:r>
    </w:p>
    <w:p w:rsidR="00725E1A" w:rsidRPr="003518B7" w:rsidRDefault="00725E1A" w:rsidP="00725E1A">
      <w:pPr>
        <w:autoSpaceDE w:val="0"/>
        <w:autoSpaceDN w:val="0"/>
        <w:adjustRightInd w:val="0"/>
        <w:ind w:left="5245"/>
        <w:rPr>
          <w:sz w:val="28"/>
          <w:szCs w:val="28"/>
        </w:rPr>
      </w:pPr>
    </w:p>
    <w:p w:rsidR="00725E1A" w:rsidRPr="003518B7" w:rsidRDefault="00725E1A" w:rsidP="00725E1A">
      <w:pPr>
        <w:autoSpaceDE w:val="0"/>
        <w:autoSpaceDN w:val="0"/>
        <w:adjustRightInd w:val="0"/>
        <w:ind w:left="5245"/>
        <w:rPr>
          <w:sz w:val="28"/>
          <w:szCs w:val="28"/>
        </w:rPr>
      </w:pPr>
      <w:r w:rsidRPr="003518B7">
        <w:rPr>
          <w:sz w:val="28"/>
          <w:szCs w:val="28"/>
        </w:rPr>
        <w:t>УТВЕРЖДЕН</w:t>
      </w:r>
    </w:p>
    <w:p w:rsidR="00725E1A" w:rsidRPr="003518B7" w:rsidRDefault="00725E1A" w:rsidP="00725E1A">
      <w:pPr>
        <w:autoSpaceDE w:val="0"/>
        <w:autoSpaceDN w:val="0"/>
        <w:adjustRightInd w:val="0"/>
        <w:ind w:left="5245"/>
        <w:rPr>
          <w:sz w:val="28"/>
          <w:szCs w:val="28"/>
        </w:rPr>
      </w:pPr>
      <w:r w:rsidRPr="003518B7">
        <w:rPr>
          <w:sz w:val="28"/>
          <w:szCs w:val="28"/>
        </w:rPr>
        <w:t xml:space="preserve">приказом финансового управления администрации муниципального  образования </w:t>
      </w:r>
      <w:proofErr w:type="spellStart"/>
      <w:r w:rsidRPr="003518B7">
        <w:rPr>
          <w:sz w:val="28"/>
          <w:szCs w:val="28"/>
        </w:rPr>
        <w:t>Выселковский</w:t>
      </w:r>
      <w:proofErr w:type="spellEnd"/>
      <w:r w:rsidRPr="003518B7">
        <w:rPr>
          <w:sz w:val="28"/>
          <w:szCs w:val="28"/>
        </w:rPr>
        <w:t xml:space="preserve"> район</w:t>
      </w:r>
    </w:p>
    <w:p w:rsidR="00725E1A" w:rsidRPr="003518B7" w:rsidRDefault="00725E1A" w:rsidP="00725E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518B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от 30 декабря 2021 года № 72-О</w:t>
      </w:r>
    </w:p>
    <w:p w:rsidR="004E6608" w:rsidRPr="003518B7" w:rsidRDefault="004E6608" w:rsidP="004E6608">
      <w:pPr>
        <w:jc w:val="both"/>
        <w:rPr>
          <w:rFonts w:asciiTheme="majorHAnsi" w:hAnsiTheme="majorHAnsi" w:cstheme="majorHAnsi"/>
          <w:spacing w:val="-2"/>
          <w:sz w:val="28"/>
          <w:szCs w:val="28"/>
        </w:rPr>
      </w:pPr>
    </w:p>
    <w:p w:rsidR="003615D1" w:rsidRPr="003518B7" w:rsidRDefault="003615D1" w:rsidP="004E6608">
      <w:pPr>
        <w:autoSpaceDE w:val="0"/>
        <w:autoSpaceDN w:val="0"/>
        <w:adjustRightInd w:val="0"/>
        <w:ind w:left="851" w:right="921"/>
        <w:jc w:val="center"/>
        <w:rPr>
          <w:rFonts w:asciiTheme="majorHAnsi" w:hAnsiTheme="majorHAnsi" w:cstheme="majorHAnsi"/>
          <w:sz w:val="28"/>
          <w:szCs w:val="28"/>
        </w:rPr>
      </w:pPr>
      <w:r w:rsidRPr="003518B7">
        <w:rPr>
          <w:rFonts w:asciiTheme="majorHAnsi" w:hAnsiTheme="majorHAnsi" w:cstheme="majorHAnsi"/>
          <w:sz w:val="28"/>
          <w:szCs w:val="28"/>
        </w:rPr>
        <w:t>ПОРЯДОК</w:t>
      </w:r>
    </w:p>
    <w:p w:rsidR="004E6608" w:rsidRPr="003518B7" w:rsidRDefault="004E6608" w:rsidP="00B529CF">
      <w:pPr>
        <w:tabs>
          <w:tab w:val="left" w:pos="709"/>
        </w:tabs>
        <w:autoSpaceDE w:val="0"/>
        <w:autoSpaceDN w:val="0"/>
        <w:adjustRightInd w:val="0"/>
        <w:ind w:left="851" w:right="921"/>
        <w:jc w:val="center"/>
        <w:rPr>
          <w:rFonts w:asciiTheme="majorHAnsi" w:hAnsiTheme="majorHAnsi" w:cstheme="majorHAnsi"/>
          <w:sz w:val="28"/>
          <w:szCs w:val="28"/>
        </w:rPr>
      </w:pPr>
      <w:r w:rsidRPr="003518B7">
        <w:rPr>
          <w:rFonts w:asciiTheme="majorHAnsi" w:hAnsiTheme="majorHAnsi" w:cstheme="majorHAnsi"/>
          <w:sz w:val="28"/>
          <w:szCs w:val="28"/>
        </w:rPr>
        <w:t xml:space="preserve"> взыскания в районный бюджет </w:t>
      </w:r>
      <w:r w:rsidR="00E57C32" w:rsidRPr="003518B7">
        <w:rPr>
          <w:rFonts w:asciiTheme="majorHAnsi" w:hAnsiTheme="majorHAnsi" w:cstheme="majorHAnsi"/>
          <w:sz w:val="28"/>
          <w:szCs w:val="28"/>
        </w:rPr>
        <w:t>неиспользованных</w:t>
      </w:r>
      <w:r w:rsidRPr="003518B7">
        <w:rPr>
          <w:rFonts w:asciiTheme="majorHAnsi" w:hAnsiTheme="majorHAnsi" w:cstheme="majorHAnsi"/>
          <w:sz w:val="28"/>
          <w:szCs w:val="28"/>
        </w:rPr>
        <w:t xml:space="preserve"> остатков субсидий, предоставленных муниципальным бюджетным (автономным)</w:t>
      </w:r>
      <w:r w:rsidR="005D4650" w:rsidRPr="003518B7">
        <w:rPr>
          <w:rFonts w:asciiTheme="majorHAnsi" w:hAnsiTheme="majorHAnsi" w:cstheme="majorHAnsi"/>
          <w:sz w:val="28"/>
          <w:szCs w:val="28"/>
        </w:rPr>
        <w:t xml:space="preserve"> </w:t>
      </w:r>
      <w:r w:rsidRPr="003518B7">
        <w:rPr>
          <w:rFonts w:asciiTheme="majorHAnsi" w:hAnsiTheme="majorHAnsi" w:cstheme="majorHAnsi"/>
          <w:sz w:val="28"/>
          <w:szCs w:val="28"/>
        </w:rPr>
        <w:t>учреждениям и муниципальным унитарным пр</w:t>
      </w:r>
      <w:r w:rsidR="006526C3" w:rsidRPr="003518B7">
        <w:rPr>
          <w:rFonts w:asciiTheme="majorHAnsi" w:hAnsiTheme="majorHAnsi" w:cstheme="majorHAnsi"/>
          <w:sz w:val="28"/>
          <w:szCs w:val="28"/>
        </w:rPr>
        <w:t xml:space="preserve">едприятиям </w:t>
      </w:r>
      <w:r w:rsidR="0088576E" w:rsidRPr="003518B7">
        <w:rPr>
          <w:rFonts w:asciiTheme="majorHAnsi" w:hAnsiTheme="majorHAnsi" w:cstheme="majorHAnsi"/>
          <w:sz w:val="28"/>
          <w:szCs w:val="28"/>
        </w:rPr>
        <w:t xml:space="preserve">МО </w:t>
      </w:r>
      <w:proofErr w:type="spellStart"/>
      <w:r w:rsidR="0088576E" w:rsidRPr="003518B7">
        <w:rPr>
          <w:rFonts w:asciiTheme="majorHAnsi" w:hAnsiTheme="majorHAnsi" w:cstheme="majorHAnsi"/>
          <w:sz w:val="28"/>
          <w:szCs w:val="28"/>
        </w:rPr>
        <w:t>Выселковский</w:t>
      </w:r>
      <w:proofErr w:type="spellEnd"/>
      <w:r w:rsidR="0088576E" w:rsidRPr="003518B7">
        <w:rPr>
          <w:rFonts w:asciiTheme="majorHAnsi" w:hAnsiTheme="majorHAnsi" w:cstheme="majorHAnsi"/>
          <w:sz w:val="28"/>
          <w:szCs w:val="28"/>
        </w:rPr>
        <w:t xml:space="preserve"> район</w:t>
      </w:r>
    </w:p>
    <w:p w:rsidR="004E6608" w:rsidRPr="003518B7" w:rsidRDefault="004E6608" w:rsidP="004E6608">
      <w:pPr>
        <w:autoSpaceDE w:val="0"/>
        <w:autoSpaceDN w:val="0"/>
        <w:adjustRightInd w:val="0"/>
        <w:ind w:right="197" w:firstLine="540"/>
        <w:jc w:val="center"/>
        <w:rPr>
          <w:rFonts w:asciiTheme="majorHAnsi" w:hAnsiTheme="majorHAnsi" w:cstheme="majorHAnsi"/>
          <w:spacing w:val="-2"/>
          <w:sz w:val="28"/>
          <w:szCs w:val="28"/>
        </w:rPr>
      </w:pPr>
    </w:p>
    <w:p w:rsidR="004E6608" w:rsidRPr="003518B7" w:rsidRDefault="004E6608" w:rsidP="004E6608">
      <w:pPr>
        <w:autoSpaceDE w:val="0"/>
        <w:autoSpaceDN w:val="0"/>
        <w:adjustRightInd w:val="0"/>
        <w:ind w:right="197" w:firstLine="540"/>
        <w:jc w:val="center"/>
        <w:rPr>
          <w:rFonts w:asciiTheme="majorHAnsi" w:hAnsiTheme="majorHAnsi" w:cstheme="majorHAnsi"/>
          <w:spacing w:val="-2"/>
          <w:sz w:val="28"/>
          <w:szCs w:val="28"/>
        </w:rPr>
      </w:pPr>
    </w:p>
    <w:p w:rsidR="004E6608" w:rsidRPr="003518B7" w:rsidRDefault="00341698" w:rsidP="00B04A2A">
      <w:pPr>
        <w:tabs>
          <w:tab w:val="left" w:pos="567"/>
        </w:tabs>
        <w:autoSpaceDE w:val="0"/>
        <w:autoSpaceDN w:val="0"/>
        <w:adjustRightInd w:val="0"/>
        <w:ind w:left="-180"/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     </w:t>
      </w:r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>1.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proofErr w:type="gramStart"/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Настоящий Порядок взыскания в районный</w:t>
      </w:r>
      <w:r w:rsidR="003615D1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бюджет  </w:t>
      </w:r>
      <w:r w:rsidR="003615D1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неиспользованных 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остатков субсидий, предоставленных бюджетным (автономным) учреждениям и муниципальным  унитарным предприятиям муниципального образования </w:t>
      </w:r>
      <w:proofErr w:type="spellStart"/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 (далее - Порядок) разработан в соответствии с пунктом 4 статьи 78.2 Бюджетного кодекса Российской Федерации, частью 19 статьи 30 Федерального закона от 8 мая </w:t>
      </w:r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2010г.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№ 83-ФЗ «О внесении изменений в </w:t>
      </w:r>
      <w:r w:rsidR="005D4650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отдельные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законодательные акты Российской Федерации в связи с совершенствование правового</w:t>
      </w:r>
      <w:proofErr w:type="gramEnd"/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положения государственных (муниципальных) учреждений» частью 3.17 статьи 2 Федерального закона от 3 ноября 2006 года №174-ФЗ «Об автономных учреждениях» и устанавливает  порядок взыскания в районный бюджет неиспользованных на 1 января текущего финансового года остатков</w:t>
      </w:r>
      <w:r w:rsidR="00E57C3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(далее остатки)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субсидий, ранее предоставленных:</w:t>
      </w:r>
    </w:p>
    <w:p w:rsidR="004E6608" w:rsidRPr="003518B7" w:rsidRDefault="00341698" w:rsidP="00B04A2A">
      <w:pPr>
        <w:autoSpaceDE w:val="0"/>
        <w:autoSpaceDN w:val="0"/>
        <w:adjustRightInd w:val="0"/>
        <w:ind w:left="-180"/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 </w:t>
      </w:r>
      <w:proofErr w:type="gramStart"/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1)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муниципальным бюджетным (автономным) учреждениям</w:t>
      </w:r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МО </w:t>
      </w:r>
      <w:proofErr w:type="spellStart"/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</w:t>
      </w:r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(далее учреждения)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в соответствии с абзацем вторым  пункта 1 статьи 78.1 Бюджетного кодекса Российской Федерации  (далее</w:t>
      </w:r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- БК РФ), а также в соответствии со статьей 78.2 БК РФ на осуществление капитальных вложений в объекты капитального строительства муниципальной  собственности</w:t>
      </w:r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МО</w:t>
      </w:r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proofErr w:type="spellStart"/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</w:t>
      </w:r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или приобретение объектов недвижимого имущества в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муниципальную собственность</w:t>
      </w:r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МО </w:t>
      </w:r>
      <w:proofErr w:type="spellStart"/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="0088576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>с</w:t>
      </w:r>
      <w:proofErr w:type="gramEnd"/>
      <w:r w:rsidR="005F223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последующим увеличением стоимости основных средств, находящихся на праве оперативного управления у этих учреждений и предприятий, или уставного фонда указанных предприятий, основанных на праве хозяйственного ведения (далее - целевые субсидии учреждениям);</w:t>
      </w:r>
    </w:p>
    <w:p w:rsidR="00341698" w:rsidRPr="003518B7" w:rsidRDefault="00341698" w:rsidP="00B04A2A">
      <w:pPr>
        <w:autoSpaceDE w:val="0"/>
        <w:autoSpaceDN w:val="0"/>
        <w:adjustRightInd w:val="0"/>
        <w:ind w:left="-180"/>
        <w:jc w:val="both"/>
        <w:rPr>
          <w:rFonts w:asciiTheme="majorHAnsi" w:hAnsiTheme="majorHAnsi" w:cstheme="majorHAnsi"/>
          <w:sz w:val="28"/>
          <w:szCs w:val="28"/>
        </w:rPr>
      </w:pPr>
      <w:r w:rsidRPr="003518B7">
        <w:rPr>
          <w:rFonts w:asciiTheme="majorHAnsi" w:hAnsiTheme="majorHAnsi" w:cstheme="majorHAnsi"/>
          <w:sz w:val="28"/>
          <w:szCs w:val="28"/>
        </w:rPr>
        <w:t xml:space="preserve">       </w:t>
      </w:r>
      <w:proofErr w:type="gramStart"/>
      <w:r w:rsidRPr="003518B7">
        <w:rPr>
          <w:rFonts w:asciiTheme="majorHAnsi" w:hAnsiTheme="majorHAnsi" w:cstheme="majorHAnsi"/>
          <w:sz w:val="28"/>
          <w:szCs w:val="28"/>
        </w:rPr>
        <w:t>2) муниципальным унитарным предприятиям</w:t>
      </w:r>
      <w:r w:rsidR="0088576E" w:rsidRPr="003518B7">
        <w:rPr>
          <w:rFonts w:asciiTheme="majorHAnsi" w:hAnsiTheme="majorHAnsi" w:cstheme="majorHAnsi"/>
          <w:sz w:val="28"/>
          <w:szCs w:val="28"/>
        </w:rPr>
        <w:t xml:space="preserve"> МО </w:t>
      </w:r>
      <w:proofErr w:type="spellStart"/>
      <w:r w:rsidR="0088576E" w:rsidRPr="003518B7">
        <w:rPr>
          <w:rFonts w:asciiTheme="majorHAnsi" w:hAnsiTheme="majorHAnsi" w:cstheme="majorHAnsi"/>
          <w:sz w:val="28"/>
          <w:szCs w:val="28"/>
        </w:rPr>
        <w:t>Выселковский</w:t>
      </w:r>
      <w:proofErr w:type="spellEnd"/>
      <w:r w:rsidR="0088576E" w:rsidRPr="003518B7">
        <w:rPr>
          <w:rFonts w:asciiTheme="majorHAnsi" w:hAnsiTheme="majorHAnsi" w:cstheme="majorHAnsi"/>
          <w:sz w:val="28"/>
          <w:szCs w:val="28"/>
        </w:rPr>
        <w:t xml:space="preserve"> район</w:t>
      </w:r>
      <w:r w:rsidRPr="003518B7">
        <w:rPr>
          <w:rFonts w:asciiTheme="majorHAnsi" w:hAnsiTheme="majorHAnsi" w:cstheme="majorHAnsi"/>
          <w:sz w:val="28"/>
          <w:szCs w:val="28"/>
        </w:rPr>
        <w:t xml:space="preserve"> (далее - предприятия) в соответствии со статьей 78.2 БК РФ на осуществление капитальных вложений в объекты капитального строительства муниципальной собственности</w:t>
      </w:r>
      <w:r w:rsidR="0088576E" w:rsidRPr="003518B7">
        <w:rPr>
          <w:rFonts w:asciiTheme="majorHAnsi" w:hAnsiTheme="majorHAnsi" w:cstheme="majorHAnsi"/>
          <w:sz w:val="28"/>
          <w:szCs w:val="28"/>
        </w:rPr>
        <w:t xml:space="preserve"> МО</w:t>
      </w:r>
      <w:r w:rsidRPr="003518B7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88576E" w:rsidRPr="003518B7">
        <w:rPr>
          <w:rFonts w:asciiTheme="majorHAnsi" w:hAnsiTheme="majorHAnsi" w:cstheme="majorHAnsi"/>
          <w:sz w:val="28"/>
          <w:szCs w:val="28"/>
        </w:rPr>
        <w:t>Выселковский</w:t>
      </w:r>
      <w:proofErr w:type="spellEnd"/>
      <w:r w:rsidR="0088576E" w:rsidRPr="003518B7">
        <w:rPr>
          <w:rFonts w:asciiTheme="majorHAnsi" w:hAnsiTheme="majorHAnsi" w:cstheme="majorHAnsi"/>
          <w:sz w:val="28"/>
          <w:szCs w:val="28"/>
        </w:rPr>
        <w:t xml:space="preserve"> район</w:t>
      </w:r>
      <w:r w:rsidRPr="003518B7">
        <w:rPr>
          <w:rFonts w:asciiTheme="majorHAnsi" w:hAnsiTheme="majorHAnsi" w:cstheme="majorHAnsi"/>
          <w:sz w:val="28"/>
          <w:szCs w:val="28"/>
        </w:rPr>
        <w:t xml:space="preserve"> или приобретение объектов недвижимого имущества в муниципальную собственность </w:t>
      </w:r>
      <w:r w:rsidR="0088576E" w:rsidRPr="003518B7">
        <w:rPr>
          <w:rFonts w:asciiTheme="majorHAnsi" w:hAnsiTheme="majorHAnsi" w:cstheme="majorHAnsi"/>
          <w:sz w:val="28"/>
          <w:szCs w:val="28"/>
        </w:rPr>
        <w:t xml:space="preserve">МО </w:t>
      </w:r>
      <w:proofErr w:type="spellStart"/>
      <w:r w:rsidR="009812E2" w:rsidRPr="003518B7">
        <w:rPr>
          <w:rFonts w:asciiTheme="majorHAnsi" w:hAnsiTheme="majorHAnsi" w:cstheme="majorHAnsi"/>
          <w:sz w:val="28"/>
          <w:szCs w:val="28"/>
        </w:rPr>
        <w:t>Выселковский</w:t>
      </w:r>
      <w:proofErr w:type="spellEnd"/>
      <w:r w:rsidR="009812E2" w:rsidRPr="003518B7">
        <w:rPr>
          <w:rFonts w:asciiTheme="majorHAnsi" w:hAnsiTheme="majorHAnsi" w:cstheme="majorHAnsi"/>
          <w:sz w:val="28"/>
          <w:szCs w:val="28"/>
        </w:rPr>
        <w:t xml:space="preserve"> район</w:t>
      </w:r>
      <w:r w:rsidRPr="003518B7">
        <w:rPr>
          <w:rFonts w:asciiTheme="majorHAnsi" w:hAnsiTheme="majorHAnsi" w:cstheme="majorHAnsi"/>
          <w:sz w:val="28"/>
          <w:szCs w:val="28"/>
        </w:rPr>
        <w:t xml:space="preserve"> с последующим увеличением стоимости основных средств, </w:t>
      </w:r>
      <w:r w:rsidRPr="003518B7">
        <w:rPr>
          <w:rFonts w:asciiTheme="majorHAnsi" w:hAnsiTheme="majorHAnsi" w:cstheme="majorHAnsi"/>
          <w:sz w:val="28"/>
          <w:szCs w:val="28"/>
        </w:rPr>
        <w:lastRenderedPageBreak/>
        <w:t>находящихся на праве оперативного управления у этих учреждений и предприятий, или уставного фонда указанных</w:t>
      </w:r>
      <w:proofErr w:type="gramEnd"/>
      <w:r w:rsidRPr="003518B7">
        <w:rPr>
          <w:rFonts w:asciiTheme="majorHAnsi" w:hAnsiTheme="majorHAnsi" w:cstheme="majorHAnsi"/>
          <w:sz w:val="28"/>
          <w:szCs w:val="28"/>
        </w:rPr>
        <w:t xml:space="preserve"> предприятий, основанных на праве хозяйственного ведения (далее - целевые субсидии предприятиям).</w:t>
      </w:r>
    </w:p>
    <w:p w:rsidR="004E6608" w:rsidRPr="003518B7" w:rsidRDefault="00B529CF" w:rsidP="00B04A2A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2. Взысканию подлежат неиспользованные остатки:</w:t>
      </w:r>
    </w:p>
    <w:p w:rsidR="004E6608" w:rsidRPr="003518B7" w:rsidRDefault="00B529CF" w:rsidP="00B04A2A">
      <w:pPr>
        <w:autoSpaceDE w:val="0"/>
        <w:autoSpaceDN w:val="0"/>
        <w:adjustRightInd w:val="0"/>
        <w:ind w:left="-180"/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  </w:t>
      </w:r>
      <w:proofErr w:type="gramStart"/>
      <w:r w:rsidRPr="003518B7">
        <w:rPr>
          <w:rFonts w:asciiTheme="majorHAnsi" w:hAnsiTheme="majorHAnsi" w:cstheme="majorHAnsi"/>
          <w:spacing w:val="-2"/>
          <w:sz w:val="28"/>
          <w:szCs w:val="28"/>
        </w:rPr>
        <w:t>1)</w:t>
      </w:r>
      <w:r w:rsidR="00010E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целевых субсидий учреждениям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, в отношении которых  соответствующими исполнительными органами муниципальной  власти</w:t>
      </w:r>
      <w:r w:rsidR="009812E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МО </w:t>
      </w:r>
      <w:proofErr w:type="spellStart"/>
      <w:r w:rsidR="009812E2"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="009812E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осуществляющими функции и полномочия  учредителя учреждения (далее – учредитель учреждения), не принято решение  о наличии потребности в направлении их на те же цели в текущем финансовом  году, и по которым учреждением</w:t>
      </w:r>
      <w:r w:rsidR="00562561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не приняты меры по возврату их в районный бюджет в установленные настоящим Порядком сроки  (далее</w:t>
      </w:r>
      <w:proofErr w:type="gramEnd"/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– целевые субсидии, </w:t>
      </w:r>
      <w:r w:rsidR="00BB38F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учреждениям, </w:t>
      </w:r>
      <w:r w:rsidR="004E6608" w:rsidRPr="003518B7">
        <w:rPr>
          <w:rFonts w:asciiTheme="majorHAnsi" w:hAnsiTheme="majorHAnsi" w:cstheme="majorHAnsi"/>
          <w:spacing w:val="-2"/>
          <w:sz w:val="28"/>
          <w:szCs w:val="28"/>
        </w:rPr>
        <w:t>подлежащие взысканию);</w:t>
      </w:r>
    </w:p>
    <w:p w:rsidR="00D33022" w:rsidRPr="003518B7" w:rsidRDefault="00CE48D0" w:rsidP="00B04A2A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</w:t>
      </w:r>
      <w:r w:rsidR="0039775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proofErr w:type="gramStart"/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2) целевых субсидий предприятиям, в отношении которых соответствующими главными распорядителями средств районного бюджета, осуществляющими предоставление субсидий на капитальные вложения предприятиям, не принято решение о наличии потребности в направлении их на те же цели в текущем финансовом году, и по которым предприятием не приняты меры по возврату их в </w:t>
      </w:r>
      <w:r w:rsidR="009812E2" w:rsidRPr="003518B7">
        <w:rPr>
          <w:rFonts w:asciiTheme="majorHAnsi" w:hAnsiTheme="majorHAnsi" w:cstheme="majorHAnsi"/>
          <w:spacing w:val="-2"/>
          <w:sz w:val="28"/>
          <w:szCs w:val="28"/>
        </w:rPr>
        <w:t>районный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бюджет в установленные настоящим Порядком сроки (далее - целевые субсидии предприятиям, подлежащие</w:t>
      </w:r>
      <w:proofErr w:type="gramEnd"/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взысканию).</w:t>
      </w:r>
    </w:p>
    <w:p w:rsidR="00D61423" w:rsidRPr="003518B7" w:rsidRDefault="00D61423" w:rsidP="00B04A2A">
      <w:pPr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</w:t>
      </w:r>
      <w:r w:rsidR="0039775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3. Взыскание в районный бюджет остатков целевых субсидий учреждениям, подлежащих взысканию, предоставленных учреждениям, лицевые счета которым открыты в финансовом управлении администрации муниципального образования </w:t>
      </w:r>
      <w:proofErr w:type="spellStart"/>
      <w:r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 (далее – финансовое управление), осуществляется с учетом следующих положений:</w:t>
      </w:r>
    </w:p>
    <w:p w:rsidR="00D61423" w:rsidRPr="003518B7" w:rsidRDefault="00B86470" w:rsidP="00B04A2A">
      <w:pPr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</w:t>
      </w:r>
      <w:r w:rsidR="0039775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1) учреждение до 1 марта финансового года, следующего за отчетным, представляет в </w:t>
      </w:r>
      <w:r w:rsidR="00C302D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отдел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казначейского контроля </w:t>
      </w:r>
      <w:r w:rsidR="00C302DA" w:rsidRPr="003518B7">
        <w:rPr>
          <w:rFonts w:asciiTheme="majorHAnsi" w:hAnsiTheme="majorHAnsi" w:cstheme="majorHAnsi"/>
          <w:spacing w:val="-2"/>
          <w:sz w:val="28"/>
          <w:szCs w:val="28"/>
        </w:rPr>
        <w:t>финансового управления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(далее - </w:t>
      </w:r>
      <w:r w:rsidR="00C302DA" w:rsidRPr="003518B7">
        <w:rPr>
          <w:rFonts w:asciiTheme="majorHAnsi" w:hAnsiTheme="majorHAnsi" w:cstheme="majorHAnsi"/>
          <w:spacing w:val="-2"/>
          <w:sz w:val="28"/>
          <w:szCs w:val="28"/>
        </w:rPr>
        <w:t>отдел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казначейского контроля), утвержденные учредителем учреждения, согласованные с </w:t>
      </w:r>
      <w:r w:rsidR="00C302DA" w:rsidRPr="003518B7">
        <w:rPr>
          <w:rFonts w:asciiTheme="majorHAnsi" w:hAnsiTheme="majorHAnsi" w:cstheme="majorHAnsi"/>
          <w:spacing w:val="-2"/>
          <w:sz w:val="28"/>
          <w:szCs w:val="28"/>
        </w:rPr>
        <w:t>бюджетным отделом финансового управления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и </w:t>
      </w:r>
      <w:r w:rsidR="00C302D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начальником (заместителем) финансового управления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, Сведения об операциях с целевыми субсидиями, предоставленными </w:t>
      </w:r>
      <w:r w:rsidR="00C302DA" w:rsidRPr="003518B7">
        <w:rPr>
          <w:rFonts w:asciiTheme="majorHAnsi" w:hAnsiTheme="majorHAnsi" w:cstheme="majorHAnsi"/>
          <w:spacing w:val="-2"/>
          <w:sz w:val="28"/>
          <w:szCs w:val="28"/>
        </w:rPr>
        <w:t>муниципальному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учреждению </w:t>
      </w:r>
      <w:r w:rsidR="009812E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МО </w:t>
      </w:r>
      <w:proofErr w:type="spellStart"/>
      <w:r w:rsidR="009812E2"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="009812E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</w:t>
      </w:r>
      <w:r w:rsidR="00C302DA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>на 20__г. в соответствии с приложением 1 к Порядку (далее - Сведения об</w:t>
      </w:r>
      <w:proofErr w:type="gramEnd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>операциях</w:t>
      </w:r>
      <w:proofErr w:type="gramEnd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с целевыми субсидиями учреждению);</w:t>
      </w:r>
    </w:p>
    <w:p w:rsidR="00D61423" w:rsidRPr="003518B7" w:rsidRDefault="00B86470" w:rsidP="00B04A2A">
      <w:pPr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</w:t>
      </w:r>
      <w:r w:rsidR="00397752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2) в случае, если до 1 марта финансового года, следующего за отчетным, учреждением в </w:t>
      </w:r>
      <w:r w:rsidR="00397752" w:rsidRPr="003518B7">
        <w:rPr>
          <w:rFonts w:asciiTheme="majorHAnsi" w:hAnsiTheme="majorHAnsi" w:cstheme="majorHAnsi"/>
          <w:spacing w:val="-2"/>
          <w:sz w:val="28"/>
          <w:szCs w:val="28"/>
        </w:rPr>
        <w:t>финансовое управление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не представлены Сведения об операциях с целевыми субсидиями учреждению, </w:t>
      </w:r>
      <w:r w:rsidR="00397752" w:rsidRPr="003518B7">
        <w:rPr>
          <w:rFonts w:asciiTheme="majorHAnsi" w:hAnsiTheme="majorHAnsi" w:cstheme="majorHAnsi"/>
          <w:spacing w:val="-2"/>
          <w:sz w:val="28"/>
          <w:szCs w:val="28"/>
        </w:rPr>
        <w:t>финансовое управление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в течение пяти рабочих дней после 1 марта финансового года, следующего за отчетным, осуществляет взыскание остатков целевых субсидий учреждению, подлежащих взысканию, путем их перечисления на казначейский счет для осуществления и отражения операций по</w:t>
      </w:r>
      <w:proofErr w:type="gramEnd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учету и распределению поступлений, открытый в Управлении Федерального казначейства по Краснодарскому краю, для последующего перечисления в доход </w:t>
      </w:r>
      <w:r w:rsidR="00397752" w:rsidRPr="003518B7">
        <w:rPr>
          <w:rFonts w:asciiTheme="majorHAnsi" w:hAnsiTheme="majorHAnsi" w:cstheme="majorHAnsi"/>
          <w:spacing w:val="-2"/>
          <w:sz w:val="28"/>
          <w:szCs w:val="28"/>
        </w:rPr>
        <w:t>районного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бюджета.</w:t>
      </w:r>
      <w:proofErr w:type="gramEnd"/>
    </w:p>
    <w:p w:rsidR="00D61423" w:rsidRPr="003518B7" w:rsidRDefault="00397752" w:rsidP="00B04A2A">
      <w:pPr>
        <w:tabs>
          <w:tab w:val="left" w:pos="567"/>
        </w:tabs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4. Взыскание в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районный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бюджет остатков целевых субсидий предприятиям, подлежащих взысканию, предоставленных предприятиям,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lastRenderedPageBreak/>
        <w:t xml:space="preserve">лицевые счета которым открыты в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финансовом управлении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>, осуществляется с учетом следующих положений:</w:t>
      </w:r>
    </w:p>
    <w:p w:rsidR="00D61423" w:rsidRPr="003518B7" w:rsidRDefault="00C975AF" w:rsidP="00B04A2A">
      <w:pPr>
        <w:tabs>
          <w:tab w:val="left" w:pos="567"/>
        </w:tabs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1) предприятие до 1 марта финансового года, следующего за отчетным, представляет в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отдел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казначейского контроля, утвержденные соответствующим главным распорядителем средств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районного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бюджета, осуществляющим предоставление целевых субсидий предприятиям, и согласованные с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бюджетным отделом финансового управления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и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начальником (заместителем) финансового управления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, Сведения об операциях с целевыми субсидиями, предоставленными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муниципальному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унитарному предприятию </w:t>
      </w:r>
      <w:r w:rsidR="005E30F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МО </w:t>
      </w:r>
      <w:proofErr w:type="spellStart"/>
      <w:r w:rsidR="005E30FE" w:rsidRPr="003518B7">
        <w:rPr>
          <w:rFonts w:asciiTheme="majorHAnsi" w:hAnsiTheme="majorHAnsi" w:cstheme="majorHAnsi"/>
          <w:spacing w:val="-2"/>
          <w:sz w:val="28"/>
          <w:szCs w:val="28"/>
        </w:rPr>
        <w:t>Выселковский</w:t>
      </w:r>
      <w:proofErr w:type="spellEnd"/>
      <w:r w:rsidR="005E30FE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район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на 20__г. в соответствии с приложением 2</w:t>
      </w:r>
      <w:proofErr w:type="gramEnd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к Порядку (далее - Сведения об операциях с целевыми субсидиями предприятию).</w:t>
      </w:r>
    </w:p>
    <w:p w:rsidR="00D61423" w:rsidRPr="003518B7" w:rsidRDefault="00C975AF" w:rsidP="00B04A2A">
      <w:pPr>
        <w:tabs>
          <w:tab w:val="left" w:pos="567"/>
        </w:tabs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2) в случае если до 1 марта финансового года, следующего за отчетным, предприятием в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финансовое управление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не представлены Сведения об операциях с целевыми субсидиями предприятию, </w:t>
      </w:r>
      <w:r w:rsidR="007444A3" w:rsidRPr="003518B7">
        <w:rPr>
          <w:rFonts w:asciiTheme="majorHAnsi" w:hAnsiTheme="majorHAnsi" w:cstheme="majorHAnsi"/>
          <w:spacing w:val="-2"/>
          <w:sz w:val="28"/>
          <w:szCs w:val="28"/>
        </w:rPr>
        <w:t>финансовое управление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в течение пяти рабочих дней после 1 марта финансового года, следующего за отчетным, осуществляет взыскание остатков целевых субсидий предприятиям, подлежащих взысканию, предоставленных предприятиям, путем их перечисления на казначейский счет для осуществления и отражения</w:t>
      </w:r>
      <w:proofErr w:type="gramEnd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>операций по учету и распределению поступлений, открытый в Управлении Федерального казначейства по Краснодарскому краю, для последующе</w:t>
      </w:r>
      <w:r w:rsidR="005E30FE" w:rsidRPr="003518B7">
        <w:rPr>
          <w:rFonts w:asciiTheme="majorHAnsi" w:hAnsiTheme="majorHAnsi" w:cstheme="majorHAnsi"/>
          <w:spacing w:val="-2"/>
          <w:sz w:val="28"/>
          <w:szCs w:val="28"/>
        </w:rPr>
        <w:t>го перечисления в доход районного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бюджета.</w:t>
      </w:r>
      <w:proofErr w:type="gramEnd"/>
    </w:p>
    <w:p w:rsidR="00D61423" w:rsidRPr="003518B7" w:rsidRDefault="0046241A" w:rsidP="00B04A2A">
      <w:pPr>
        <w:tabs>
          <w:tab w:val="left" w:pos="567"/>
        </w:tabs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     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5. </w:t>
      </w:r>
      <w:proofErr w:type="gramStart"/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Перечисление остатков целевых субсидий учреждениям, подлежащих взысканию, осуществляется в пределах общего остатка средств, учтенных на лицевом счете, предназначенном для учета операций со средствами, предоставленными учреждениям из 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районного 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бюджета в виде субсидий на иные цели, а также субсидий учреждениям на капитальные вложения, на основании платежных документов, оформленных в установленном порядке </w:t>
      </w:r>
      <w:r w:rsidR="005E30FE" w:rsidRPr="003518B7">
        <w:rPr>
          <w:rFonts w:asciiTheme="majorHAnsi" w:hAnsiTheme="majorHAnsi" w:cstheme="majorHAnsi"/>
          <w:spacing w:val="-2"/>
          <w:sz w:val="28"/>
          <w:szCs w:val="28"/>
        </w:rPr>
        <w:t>финансовым управле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нием</w:t>
      </w:r>
      <w:r w:rsidR="00D61423" w:rsidRPr="003518B7">
        <w:rPr>
          <w:rFonts w:asciiTheme="majorHAnsi" w:hAnsiTheme="majorHAnsi" w:cstheme="majorHAnsi"/>
          <w:spacing w:val="-2"/>
          <w:sz w:val="28"/>
          <w:szCs w:val="28"/>
        </w:rPr>
        <w:t>.</w:t>
      </w:r>
      <w:proofErr w:type="gramEnd"/>
    </w:p>
    <w:p w:rsidR="004E6608" w:rsidRPr="003518B7" w:rsidRDefault="00D61423" w:rsidP="00B04A2A">
      <w:pPr>
        <w:jc w:val="both"/>
        <w:rPr>
          <w:rFonts w:asciiTheme="majorHAnsi" w:hAnsiTheme="majorHAnsi" w:cstheme="majorHAnsi"/>
          <w:spacing w:val="-2"/>
          <w:sz w:val="28"/>
          <w:szCs w:val="28"/>
        </w:rPr>
      </w:pP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Перечисление остатков целевых субсидий предприятиям, подлежащих взысканию, осуществляется в пределах общего остатка средств, учтенных на лицевом счете, предназначенном для учета операций с субсидиями на капитальные вложения, предоставленными учреждениям (предприятиям) из </w:t>
      </w:r>
      <w:r w:rsidR="0046241A" w:rsidRPr="003518B7">
        <w:rPr>
          <w:rFonts w:asciiTheme="majorHAnsi" w:hAnsiTheme="majorHAnsi" w:cstheme="majorHAnsi"/>
          <w:spacing w:val="-2"/>
          <w:sz w:val="28"/>
          <w:szCs w:val="28"/>
        </w:rPr>
        <w:t>районного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 xml:space="preserve"> бюджета, на основании платежных документов, оформленных в установленном порядке </w:t>
      </w:r>
      <w:r w:rsidR="0046241A" w:rsidRPr="003518B7">
        <w:rPr>
          <w:rFonts w:asciiTheme="majorHAnsi" w:hAnsiTheme="majorHAnsi" w:cstheme="majorHAnsi"/>
          <w:spacing w:val="-2"/>
          <w:sz w:val="28"/>
          <w:szCs w:val="28"/>
        </w:rPr>
        <w:t>финансовым управлением</w:t>
      </w:r>
      <w:r w:rsidRPr="003518B7">
        <w:rPr>
          <w:rFonts w:asciiTheme="majorHAnsi" w:hAnsiTheme="majorHAnsi" w:cstheme="majorHAnsi"/>
          <w:spacing w:val="-2"/>
          <w:sz w:val="28"/>
          <w:szCs w:val="28"/>
        </w:rPr>
        <w:t>.</w:t>
      </w:r>
    </w:p>
    <w:bookmarkEnd w:id="0"/>
    <w:p w:rsidR="00010E08" w:rsidRPr="003518B7" w:rsidRDefault="00010E08" w:rsidP="00CD7A3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8"/>
          <w:szCs w:val="28"/>
        </w:rPr>
      </w:pPr>
    </w:p>
    <w:p w:rsidR="00010E08" w:rsidRPr="003518B7" w:rsidRDefault="00010E08" w:rsidP="00CD7A3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8"/>
          <w:szCs w:val="28"/>
        </w:rPr>
      </w:pPr>
    </w:p>
    <w:p w:rsidR="004E6608" w:rsidRPr="003518B7" w:rsidRDefault="004E6608" w:rsidP="00CD7A3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8"/>
          <w:szCs w:val="28"/>
        </w:rPr>
      </w:pPr>
      <w:r w:rsidRPr="003518B7">
        <w:rPr>
          <w:rFonts w:asciiTheme="majorHAnsi" w:hAnsiTheme="majorHAnsi" w:cstheme="majorHAnsi"/>
          <w:sz w:val="28"/>
          <w:szCs w:val="28"/>
        </w:rPr>
        <w:t>Начальник отдела</w:t>
      </w:r>
    </w:p>
    <w:p w:rsidR="004202CB" w:rsidRPr="003518B7" w:rsidRDefault="004E6608" w:rsidP="004E6608">
      <w:pPr>
        <w:rPr>
          <w:rFonts w:asciiTheme="majorHAnsi" w:hAnsiTheme="majorHAnsi" w:cstheme="majorHAnsi"/>
          <w:sz w:val="28"/>
          <w:szCs w:val="28"/>
        </w:rPr>
      </w:pPr>
      <w:r w:rsidRPr="003518B7">
        <w:rPr>
          <w:rFonts w:asciiTheme="majorHAnsi" w:hAnsiTheme="majorHAnsi" w:cstheme="majorHAnsi"/>
          <w:sz w:val="28"/>
          <w:szCs w:val="28"/>
        </w:rPr>
        <w:t>казначейского контроля                                                                  А.В.</w:t>
      </w:r>
      <w:r w:rsidR="00F8173E" w:rsidRPr="003518B7">
        <w:rPr>
          <w:rFonts w:asciiTheme="majorHAnsi" w:hAnsiTheme="majorHAnsi" w:cstheme="majorHAnsi"/>
          <w:sz w:val="28"/>
          <w:szCs w:val="28"/>
        </w:rPr>
        <w:t xml:space="preserve"> </w:t>
      </w:r>
      <w:r w:rsidRPr="003518B7">
        <w:rPr>
          <w:rFonts w:asciiTheme="majorHAnsi" w:hAnsiTheme="majorHAnsi" w:cstheme="majorHAnsi"/>
          <w:sz w:val="28"/>
          <w:szCs w:val="28"/>
        </w:rPr>
        <w:t>Фомичева</w:t>
      </w:r>
    </w:p>
    <w:p w:rsidR="007203E8" w:rsidRPr="003518B7" w:rsidRDefault="007203E8" w:rsidP="004E6608">
      <w:pPr>
        <w:rPr>
          <w:rFonts w:asciiTheme="majorHAnsi" w:hAnsiTheme="majorHAnsi" w:cstheme="majorHAnsi"/>
          <w:sz w:val="28"/>
          <w:szCs w:val="28"/>
        </w:rPr>
      </w:pPr>
    </w:p>
    <w:p w:rsidR="007203E8" w:rsidRPr="003518B7" w:rsidRDefault="007203E8" w:rsidP="004E6608">
      <w:pPr>
        <w:rPr>
          <w:rFonts w:asciiTheme="majorHAnsi" w:hAnsiTheme="majorHAnsi" w:cstheme="majorHAnsi"/>
          <w:sz w:val="28"/>
          <w:szCs w:val="28"/>
        </w:rPr>
      </w:pPr>
    </w:p>
    <w:p w:rsidR="00515BBB" w:rsidRPr="001B3338" w:rsidRDefault="00515BBB" w:rsidP="004E6608">
      <w:pPr>
        <w:rPr>
          <w:rFonts w:asciiTheme="majorHAnsi" w:hAnsiTheme="majorHAnsi" w:cstheme="majorHAnsi"/>
        </w:rPr>
        <w:sectPr w:rsidR="00515BBB" w:rsidRPr="001B3338" w:rsidSect="00515BBB"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F36D1" w:rsidRPr="007F36D1" w:rsidRDefault="007F36D1" w:rsidP="007F36D1">
      <w:pPr>
        <w:tabs>
          <w:tab w:val="left" w:pos="9180"/>
        </w:tabs>
        <w:autoSpaceDE w:val="0"/>
        <w:autoSpaceDN w:val="0"/>
        <w:adjustRightInd w:val="0"/>
        <w:ind w:left="9180" w:right="420"/>
        <w:jc w:val="center"/>
        <w:rPr>
          <w:bCs/>
          <w:color w:val="26282F"/>
          <w:sz w:val="18"/>
          <w:szCs w:val="18"/>
        </w:rPr>
      </w:pPr>
      <w:bookmarkStart w:id="1" w:name="sub_10000"/>
    </w:p>
    <w:p w:rsidR="004F2869" w:rsidRDefault="004F2869" w:rsidP="004F2869">
      <w:pPr>
        <w:widowControl w:val="0"/>
        <w:autoSpaceDE w:val="0"/>
        <w:autoSpaceDN w:val="0"/>
        <w:adjustRightInd w:val="0"/>
        <w:ind w:left="708" w:firstLine="720"/>
        <w:jc w:val="center"/>
        <w:rPr>
          <w:b/>
          <w:bCs/>
          <w:sz w:val="18"/>
          <w:szCs w:val="18"/>
        </w:rPr>
      </w:pPr>
      <w:bookmarkStart w:id="2" w:name="sub_1100"/>
      <w:r>
        <w:rPr>
          <w:b/>
          <w:bCs/>
          <w:sz w:val="18"/>
          <w:szCs w:val="18"/>
        </w:rPr>
        <w:t xml:space="preserve">                                                                                    </w:t>
      </w:r>
      <w:r w:rsidR="004A377B">
        <w:rPr>
          <w:b/>
          <w:bCs/>
          <w:sz w:val="18"/>
          <w:szCs w:val="18"/>
        </w:rPr>
        <w:t xml:space="preserve"> </w:t>
      </w:r>
      <w:bookmarkStart w:id="3" w:name="_GoBack"/>
      <w:bookmarkEnd w:id="3"/>
      <w:r>
        <w:rPr>
          <w:b/>
          <w:bCs/>
          <w:sz w:val="18"/>
          <w:szCs w:val="18"/>
        </w:rPr>
        <w:t>Приложение 1</w:t>
      </w:r>
    </w:p>
    <w:p w:rsidR="004F2869" w:rsidRDefault="004F2869" w:rsidP="004F2869">
      <w:pPr>
        <w:widowControl w:val="0"/>
        <w:autoSpaceDE w:val="0"/>
        <w:autoSpaceDN w:val="0"/>
        <w:adjustRightInd w:val="0"/>
        <w:ind w:left="8222" w:hanging="284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</w:t>
      </w:r>
      <w:r w:rsidR="007F36D1" w:rsidRPr="00B730D5">
        <w:rPr>
          <w:b/>
          <w:bCs/>
          <w:sz w:val="18"/>
          <w:szCs w:val="18"/>
        </w:rPr>
        <w:t xml:space="preserve">к </w:t>
      </w:r>
      <w:hyperlink w:anchor="sub_1000" w:history="1">
        <w:r w:rsidR="007F36D1" w:rsidRPr="00B730D5">
          <w:rPr>
            <w:b/>
            <w:bCs/>
            <w:sz w:val="18"/>
            <w:szCs w:val="18"/>
          </w:rPr>
          <w:t>Порядку</w:t>
        </w:r>
      </w:hyperlink>
      <w:r w:rsidR="007F36D1" w:rsidRPr="00B730D5">
        <w:rPr>
          <w:b/>
          <w:bCs/>
          <w:sz w:val="18"/>
          <w:szCs w:val="18"/>
        </w:rPr>
        <w:t xml:space="preserve"> взыскания</w:t>
      </w:r>
      <w:r>
        <w:rPr>
          <w:b/>
          <w:bCs/>
          <w:sz w:val="18"/>
          <w:szCs w:val="18"/>
        </w:rPr>
        <w:t xml:space="preserve"> в районный бюджет </w:t>
      </w:r>
    </w:p>
    <w:p w:rsidR="004F2869" w:rsidRDefault="004F2869" w:rsidP="004F2869">
      <w:pPr>
        <w:widowControl w:val="0"/>
        <w:autoSpaceDE w:val="0"/>
        <w:autoSpaceDN w:val="0"/>
        <w:adjustRightInd w:val="0"/>
        <w:ind w:left="8222" w:hanging="284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</w:t>
      </w:r>
      <w:r w:rsidR="007F36D1" w:rsidRPr="00B730D5">
        <w:rPr>
          <w:b/>
          <w:bCs/>
          <w:sz w:val="18"/>
          <w:szCs w:val="18"/>
        </w:rPr>
        <w:t>неиспользованных остатков</w:t>
      </w:r>
      <w:r>
        <w:rPr>
          <w:b/>
          <w:bCs/>
          <w:sz w:val="18"/>
          <w:szCs w:val="18"/>
        </w:rPr>
        <w:t xml:space="preserve"> </w:t>
      </w:r>
      <w:r w:rsidR="007F36D1" w:rsidRPr="00B730D5">
        <w:rPr>
          <w:b/>
          <w:bCs/>
          <w:sz w:val="18"/>
          <w:szCs w:val="18"/>
        </w:rPr>
        <w:t xml:space="preserve">субсидий, </w:t>
      </w:r>
    </w:p>
    <w:p w:rsidR="007F36D1" w:rsidRPr="00B730D5" w:rsidRDefault="004F2869" w:rsidP="004F2869">
      <w:pPr>
        <w:widowControl w:val="0"/>
        <w:autoSpaceDE w:val="0"/>
        <w:autoSpaceDN w:val="0"/>
        <w:adjustRightInd w:val="0"/>
        <w:ind w:left="8222" w:hanging="425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</w:t>
      </w:r>
      <w:proofErr w:type="gramStart"/>
      <w:r w:rsidR="007F36D1" w:rsidRPr="00B730D5">
        <w:rPr>
          <w:b/>
          <w:bCs/>
          <w:sz w:val="18"/>
          <w:szCs w:val="18"/>
        </w:rPr>
        <w:t>предоставленных</w:t>
      </w:r>
      <w:proofErr w:type="gramEnd"/>
      <w:r>
        <w:rPr>
          <w:b/>
          <w:bCs/>
          <w:sz w:val="18"/>
          <w:szCs w:val="18"/>
        </w:rPr>
        <w:t xml:space="preserve"> </w:t>
      </w:r>
      <w:r w:rsidR="007F36D1" w:rsidRPr="00B730D5">
        <w:rPr>
          <w:b/>
          <w:bCs/>
          <w:sz w:val="18"/>
          <w:szCs w:val="18"/>
        </w:rPr>
        <w:t>муниципальным бюджетным</w:t>
      </w:r>
      <w:r w:rsidR="007F36D1" w:rsidRPr="00B730D5">
        <w:rPr>
          <w:b/>
          <w:bCs/>
          <w:sz w:val="18"/>
          <w:szCs w:val="18"/>
        </w:rPr>
        <w:br/>
        <w:t>(автономным) учреждениям</w:t>
      </w:r>
      <w:r>
        <w:rPr>
          <w:b/>
          <w:bCs/>
          <w:sz w:val="18"/>
          <w:szCs w:val="18"/>
        </w:rPr>
        <w:t xml:space="preserve"> </w:t>
      </w:r>
      <w:r w:rsidR="007F36D1" w:rsidRPr="00B730D5">
        <w:rPr>
          <w:b/>
          <w:bCs/>
          <w:sz w:val="18"/>
          <w:szCs w:val="18"/>
        </w:rPr>
        <w:t>и муниципальным</w:t>
      </w:r>
      <w:r w:rsidR="007F36D1" w:rsidRPr="00B730D5">
        <w:rPr>
          <w:b/>
          <w:bCs/>
          <w:sz w:val="18"/>
          <w:szCs w:val="18"/>
        </w:rPr>
        <w:br/>
      </w:r>
      <w:r>
        <w:rPr>
          <w:b/>
          <w:bCs/>
          <w:sz w:val="18"/>
          <w:szCs w:val="18"/>
        </w:rPr>
        <w:t xml:space="preserve">      </w:t>
      </w:r>
      <w:r w:rsidR="007F36D1" w:rsidRPr="00B730D5">
        <w:rPr>
          <w:b/>
          <w:bCs/>
          <w:sz w:val="18"/>
          <w:szCs w:val="18"/>
        </w:rPr>
        <w:t>унитарным предприятиям</w:t>
      </w:r>
      <w:r>
        <w:rPr>
          <w:b/>
          <w:bCs/>
          <w:sz w:val="18"/>
          <w:szCs w:val="18"/>
        </w:rPr>
        <w:t xml:space="preserve"> </w:t>
      </w:r>
      <w:proofErr w:type="spellStart"/>
      <w:r w:rsidR="007F36D1" w:rsidRPr="00B730D5">
        <w:rPr>
          <w:b/>
          <w:bCs/>
          <w:sz w:val="18"/>
          <w:szCs w:val="18"/>
        </w:rPr>
        <w:t>Выселковского</w:t>
      </w:r>
      <w:proofErr w:type="spellEnd"/>
      <w:r w:rsidR="007F36D1" w:rsidRPr="00B730D5">
        <w:rPr>
          <w:b/>
          <w:bCs/>
          <w:sz w:val="18"/>
          <w:szCs w:val="18"/>
        </w:rPr>
        <w:t xml:space="preserve"> района</w:t>
      </w:r>
    </w:p>
    <w:bookmarkEnd w:id="2"/>
    <w:p w:rsidR="007F36D1" w:rsidRPr="007F36D1" w:rsidRDefault="007F36D1" w:rsidP="007F36D1">
      <w:pPr>
        <w:widowControl w:val="0"/>
        <w:autoSpaceDE w:val="0"/>
        <w:autoSpaceDN w:val="0"/>
        <w:jc w:val="center"/>
        <w:rPr>
          <w:b/>
          <w:bCs/>
          <w:color w:val="26282F"/>
          <w:sz w:val="18"/>
          <w:szCs w:val="18"/>
        </w:rPr>
      </w:pPr>
    </w:p>
    <w:p w:rsidR="007F36D1" w:rsidRPr="007F36D1" w:rsidRDefault="007F36D1" w:rsidP="007F36D1">
      <w:pPr>
        <w:widowControl w:val="0"/>
        <w:autoSpaceDE w:val="0"/>
        <w:autoSpaceDN w:val="0"/>
        <w:rPr>
          <w:b/>
          <w:bCs/>
          <w:color w:val="26282F"/>
          <w:sz w:val="18"/>
          <w:szCs w:val="18"/>
        </w:rPr>
      </w:pPr>
      <w:r w:rsidRPr="007F36D1">
        <w:rPr>
          <w:b/>
          <w:bCs/>
          <w:color w:val="26282F"/>
          <w:sz w:val="18"/>
          <w:szCs w:val="18"/>
        </w:rPr>
        <w:t xml:space="preserve">                                                             </w:t>
      </w:r>
    </w:p>
    <w:tbl>
      <w:tblPr>
        <w:tblW w:w="151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"/>
        <w:gridCol w:w="241"/>
        <w:gridCol w:w="481"/>
        <w:gridCol w:w="361"/>
        <w:gridCol w:w="121"/>
        <w:gridCol w:w="121"/>
        <w:gridCol w:w="241"/>
        <w:gridCol w:w="120"/>
        <w:gridCol w:w="361"/>
        <w:gridCol w:w="361"/>
        <w:gridCol w:w="241"/>
        <w:gridCol w:w="362"/>
        <w:gridCol w:w="120"/>
        <w:gridCol w:w="361"/>
        <w:gridCol w:w="241"/>
        <w:gridCol w:w="241"/>
        <w:gridCol w:w="120"/>
        <w:gridCol w:w="121"/>
        <w:gridCol w:w="120"/>
        <w:gridCol w:w="241"/>
        <w:gridCol w:w="481"/>
        <w:gridCol w:w="241"/>
        <w:gridCol w:w="241"/>
        <w:gridCol w:w="361"/>
        <w:gridCol w:w="241"/>
        <w:gridCol w:w="120"/>
        <w:gridCol w:w="602"/>
        <w:gridCol w:w="241"/>
        <w:gridCol w:w="121"/>
        <w:gridCol w:w="120"/>
        <w:gridCol w:w="121"/>
        <w:gridCol w:w="111"/>
        <w:gridCol w:w="371"/>
        <w:gridCol w:w="55"/>
        <w:gridCol w:w="65"/>
        <w:gridCol w:w="362"/>
        <w:gridCol w:w="120"/>
        <w:gridCol w:w="482"/>
        <w:gridCol w:w="241"/>
        <w:gridCol w:w="241"/>
        <w:gridCol w:w="240"/>
        <w:gridCol w:w="120"/>
        <w:gridCol w:w="241"/>
        <w:gridCol w:w="242"/>
        <w:gridCol w:w="120"/>
        <w:gridCol w:w="239"/>
        <w:gridCol w:w="123"/>
        <w:gridCol w:w="120"/>
        <w:gridCol w:w="118"/>
        <w:gridCol w:w="123"/>
        <w:gridCol w:w="119"/>
        <w:gridCol w:w="122"/>
        <w:gridCol w:w="360"/>
        <w:gridCol w:w="482"/>
        <w:gridCol w:w="482"/>
        <w:gridCol w:w="362"/>
        <w:gridCol w:w="118"/>
        <w:gridCol w:w="122"/>
        <w:gridCol w:w="1446"/>
      </w:tblGrid>
      <w:tr w:rsidR="007F36D1" w:rsidRPr="007F36D1" w:rsidTr="004A233F">
        <w:tc>
          <w:tcPr>
            <w:tcW w:w="541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bookmarkEnd w:id="1"/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Согласовано наличие потребности в сумме</w:t>
            </w:r>
          </w:p>
        </w:tc>
        <w:tc>
          <w:tcPr>
            <w:tcW w:w="22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6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F36D1" w:rsidRPr="00F52E06" w:rsidRDefault="007F36D1" w:rsidP="007F36D1">
            <w:pPr>
              <w:autoSpaceDE w:val="0"/>
              <w:autoSpaceDN w:val="0"/>
              <w:adjustRightInd w:val="0"/>
              <w:jc w:val="center"/>
            </w:pPr>
            <w:r w:rsidRPr="00F52E06">
              <w:t>Утверждаю</w:t>
            </w:r>
          </w:p>
        </w:tc>
      </w:tr>
      <w:tr w:rsidR="007F36D1" w:rsidRPr="007F36D1" w:rsidTr="004A233F">
        <w:tc>
          <w:tcPr>
            <w:tcW w:w="662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8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рублей</w:t>
            </w:r>
          </w:p>
        </w:tc>
        <w:tc>
          <w:tcPr>
            <w:tcW w:w="6263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770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Начальник финансового управления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</w:t>
            </w:r>
          </w:p>
        </w:tc>
        <w:tc>
          <w:tcPr>
            <w:tcW w:w="1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63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(должность лица, утверждающего документ, наименование</w:t>
            </w:r>
            <w:proofErr w:type="gramEnd"/>
          </w:p>
        </w:tc>
      </w:tr>
      <w:tr w:rsidR="007F36D1" w:rsidRPr="007F36D1" w:rsidTr="004A233F">
        <w:tc>
          <w:tcPr>
            <w:tcW w:w="204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6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63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2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22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6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63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органа, осуществляющего функции и полномочия учредителя (учреждения)</w:t>
            </w:r>
          </w:p>
        </w:tc>
      </w:tr>
      <w:tr w:rsidR="007F36D1" w:rsidRPr="007F36D1" w:rsidTr="004A233F">
        <w:tc>
          <w:tcPr>
            <w:tcW w:w="891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63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58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  <w:tc>
          <w:tcPr>
            <w:tcW w:w="18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445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</w:tr>
      <w:tr w:rsidR="007F36D1" w:rsidRPr="007F36D1" w:rsidTr="004A233F">
        <w:tc>
          <w:tcPr>
            <w:tcW w:w="891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16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</w:tr>
      <w:tr w:rsidR="007F36D1" w:rsidRPr="007F36D1" w:rsidTr="004A233F">
        <w:tc>
          <w:tcPr>
            <w:tcW w:w="15174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5174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626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b/>
                <w:bCs/>
                <w:color w:val="26282F"/>
                <w:sz w:val="18"/>
                <w:szCs w:val="18"/>
              </w:rPr>
              <w:t>Сведения №</w:t>
            </w:r>
          </w:p>
        </w:tc>
        <w:tc>
          <w:tcPr>
            <w:tcW w:w="15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901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Коды</w:t>
            </w:r>
          </w:p>
        </w:tc>
      </w:tr>
      <w:tr w:rsidR="007F36D1" w:rsidRPr="007F36D1" w:rsidTr="004A233F"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475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b/>
                <w:bCs/>
                <w:color w:val="26282F"/>
                <w:sz w:val="18"/>
                <w:szCs w:val="18"/>
              </w:rPr>
              <w:t>об операциях с целевыми субсидиями</w:t>
            </w:r>
            <w:proofErr w:type="gramStart"/>
            <w:r w:rsidRPr="007F36D1">
              <w:rPr>
                <w:b/>
                <w:bCs/>
                <w:color w:val="26282F"/>
                <w:sz w:val="18"/>
                <w:szCs w:val="18"/>
              </w:rPr>
              <w:t xml:space="preserve"> ,</w:t>
            </w:r>
            <w:proofErr w:type="gramEnd"/>
            <w:r w:rsidRPr="007F36D1">
              <w:rPr>
                <w:b/>
                <w:bCs/>
                <w:color w:val="26282F"/>
                <w:sz w:val="18"/>
                <w:szCs w:val="18"/>
              </w:rPr>
              <w:t xml:space="preserve"> предоставленными муниципальному учреждению на 20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F36D1">
              <w:rPr>
                <w:b/>
                <w:bCs/>
                <w:color w:val="26282F"/>
                <w:sz w:val="18"/>
                <w:szCs w:val="18"/>
              </w:rPr>
              <w:t>г</w:t>
            </w:r>
            <w:proofErr w:type="gramEnd"/>
            <w:r w:rsidRPr="007F36D1">
              <w:rPr>
                <w:b/>
                <w:bCs/>
                <w:color w:val="26282F"/>
                <w:sz w:val="18"/>
                <w:szCs w:val="18"/>
              </w:rPr>
              <w:t>.</w:t>
            </w: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409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 "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15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6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37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Дата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1802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469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муниципальное учреждение</w:t>
            </w:r>
          </w:p>
        </w:tc>
        <w:tc>
          <w:tcPr>
            <w:tcW w:w="7106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Лицевой счет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469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(подразделение)</w:t>
            </w:r>
          </w:p>
        </w:tc>
        <w:tc>
          <w:tcPr>
            <w:tcW w:w="180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ИНН / КПП</w:t>
            </w:r>
          </w:p>
        </w:tc>
        <w:tc>
          <w:tcPr>
            <w:tcW w:w="28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469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бюджета</w:t>
            </w:r>
          </w:p>
        </w:tc>
        <w:tc>
          <w:tcPr>
            <w:tcW w:w="7106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469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органа, осуществляющего</w:t>
            </w:r>
          </w:p>
        </w:tc>
        <w:tc>
          <w:tcPr>
            <w:tcW w:w="7106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469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функции и полномочия учредителя</w:t>
            </w:r>
          </w:p>
        </w:tc>
        <w:tc>
          <w:tcPr>
            <w:tcW w:w="7106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ГРБС (</w:t>
            </w:r>
            <w:hyperlink w:anchor="sub_1011" w:history="1">
              <w:r w:rsidRPr="007F36D1">
                <w:rPr>
                  <w:color w:val="000000"/>
                  <w:sz w:val="18"/>
                  <w:szCs w:val="18"/>
                </w:rPr>
                <w:t>1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1802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органа, осуществляющего</w:t>
            </w: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469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ведение отдельного лицевого счета</w:t>
            </w:r>
          </w:p>
        </w:tc>
        <w:tc>
          <w:tcPr>
            <w:tcW w:w="7106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Финансовое управление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</w:t>
            </w: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ГРБС (</w:t>
            </w:r>
            <w:hyperlink w:anchor="sub_1011" w:history="1">
              <w:r w:rsidRPr="007F36D1">
                <w:rPr>
                  <w:color w:val="000000"/>
                  <w:sz w:val="18"/>
                  <w:szCs w:val="18"/>
                </w:rPr>
                <w:t>1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905</w:t>
            </w:r>
          </w:p>
        </w:tc>
      </w:tr>
      <w:tr w:rsidR="007F36D1" w:rsidRPr="007F36D1" w:rsidTr="004A233F">
        <w:tc>
          <w:tcPr>
            <w:tcW w:w="11802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192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по </w:t>
            </w:r>
            <w:hyperlink r:id="rId10" w:history="1">
              <w:r w:rsidRPr="007F36D1">
                <w:rPr>
                  <w:color w:val="000000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383</w:t>
            </w:r>
          </w:p>
        </w:tc>
      </w:tr>
      <w:tr w:rsidR="007F36D1" w:rsidRPr="007F36D1" w:rsidTr="004A233F">
        <w:tc>
          <w:tcPr>
            <w:tcW w:w="15174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240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субсидии</w:t>
            </w:r>
          </w:p>
        </w:tc>
        <w:tc>
          <w:tcPr>
            <w:tcW w:w="204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 субсидии (</w:t>
            </w:r>
            <w:hyperlink w:anchor="sub_1022" w:history="1">
              <w:r w:rsidRPr="007F36D1">
                <w:rPr>
                  <w:color w:val="000000"/>
                  <w:sz w:val="18"/>
                  <w:szCs w:val="18"/>
                </w:rPr>
                <w:t>2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4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A56619" w:rsidP="007F36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hyperlink r:id="rId11" w:history="1">
              <w:r w:rsidR="007F36D1" w:rsidRPr="007F36D1">
                <w:rPr>
                  <w:color w:val="000000"/>
                  <w:sz w:val="18"/>
                  <w:szCs w:val="18"/>
                </w:rPr>
                <w:t>Код бюджетной классификации</w:t>
              </w:r>
            </w:hyperlink>
          </w:p>
        </w:tc>
        <w:tc>
          <w:tcPr>
            <w:tcW w:w="301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Разрешенный к использованию остаток субсидии прошлых лет </w:t>
            </w:r>
            <w:proofErr w:type="gramStart"/>
            <w:r w:rsidRPr="007F36D1">
              <w:rPr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289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Суммы возврата дебиторской задолженности прошлых лет</w:t>
            </w:r>
          </w:p>
        </w:tc>
        <w:tc>
          <w:tcPr>
            <w:tcW w:w="337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Планируемые</w:t>
            </w:r>
          </w:p>
        </w:tc>
      </w:tr>
      <w:tr w:rsidR="007F36D1" w:rsidRPr="007F36D1" w:rsidTr="004A233F">
        <w:tc>
          <w:tcPr>
            <w:tcW w:w="240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68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начало 20</w:t>
            </w:r>
          </w:p>
        </w:tc>
        <w:tc>
          <w:tcPr>
            <w:tcW w:w="8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  <w:tc>
          <w:tcPr>
            <w:tcW w:w="2891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37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240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1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37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240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 субсидии (</w:t>
            </w:r>
            <w:hyperlink w:anchor="sub_1022" w:history="1">
              <w:r w:rsidRPr="007F36D1">
                <w:rPr>
                  <w:color w:val="000000"/>
                  <w:sz w:val="18"/>
                  <w:szCs w:val="18"/>
                </w:rPr>
                <w:t>2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сумма</w:t>
            </w: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 субсидии (</w:t>
            </w:r>
            <w:hyperlink w:anchor="sub_1022" w:history="1">
              <w:r w:rsidRPr="007F36D1">
                <w:rPr>
                  <w:color w:val="000000"/>
                  <w:sz w:val="18"/>
                  <w:szCs w:val="18"/>
                </w:rPr>
                <w:t>2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сумма</w:t>
            </w:r>
          </w:p>
        </w:tc>
        <w:tc>
          <w:tcPr>
            <w:tcW w:w="1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поступления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выплаты</w:t>
            </w:r>
          </w:p>
        </w:tc>
      </w:tr>
      <w:tr w:rsidR="007F36D1" w:rsidRPr="007F36D1" w:rsidTr="004A233F">
        <w:tc>
          <w:tcPr>
            <w:tcW w:w="2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3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4</w:t>
            </w:r>
          </w:p>
        </w:tc>
        <w:tc>
          <w:tcPr>
            <w:tcW w:w="1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5</w:t>
            </w: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6</w:t>
            </w:r>
          </w:p>
        </w:tc>
        <w:tc>
          <w:tcPr>
            <w:tcW w:w="1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7</w:t>
            </w:r>
          </w:p>
        </w:tc>
        <w:tc>
          <w:tcPr>
            <w:tcW w:w="1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8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9</w:t>
            </w:r>
          </w:p>
        </w:tc>
      </w:tr>
      <w:tr w:rsidR="007F36D1" w:rsidRPr="007F36D1" w:rsidTr="004A233F">
        <w:tc>
          <w:tcPr>
            <w:tcW w:w="2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2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240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Всего</w:t>
            </w:r>
          </w:p>
        </w:tc>
        <w:tc>
          <w:tcPr>
            <w:tcW w:w="1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3728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3728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Номер страницы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3728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Всего страниц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Руководитель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6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6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rPr>
          <w:trHeight w:val="399"/>
        </w:trPr>
        <w:tc>
          <w:tcPr>
            <w:tcW w:w="891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6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Руководитель финансово-экономической службы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65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Отметка  бюджетного отдела финансового управления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</w:t>
            </w: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 согласовании настоящих сведений</w:t>
            </w:r>
          </w:p>
        </w:tc>
      </w:tr>
      <w:tr w:rsidR="007F36D1" w:rsidRPr="007F36D1" w:rsidTr="004A233F">
        <w:tc>
          <w:tcPr>
            <w:tcW w:w="1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36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48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65" w:type="dxa"/>
            <w:gridSpan w:val="2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8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6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1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(должность)</w:t>
            </w:r>
          </w:p>
        </w:tc>
        <w:tc>
          <w:tcPr>
            <w:tcW w:w="120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3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(телефон)</w:t>
            </w: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68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(должность)</w:t>
            </w:r>
          </w:p>
        </w:tc>
        <w:tc>
          <w:tcPr>
            <w:tcW w:w="16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</w:tr>
      <w:tr w:rsidR="007F36D1" w:rsidRPr="007F36D1" w:rsidTr="004A233F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9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37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</w:tr>
      <w:tr w:rsidR="007F36D1" w:rsidRPr="007F36D1" w:rsidTr="004A233F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7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96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482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  <w:tc>
          <w:tcPr>
            <w:tcW w:w="482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90" w:type="dxa"/>
            <w:gridSpan w:val="11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65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891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26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7938" w:type="dxa"/>
            <w:gridSpan w:val="3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4" w:name="sub_1011"/>
            <w:r w:rsidRPr="007F36D1">
              <w:rPr>
                <w:sz w:val="18"/>
                <w:szCs w:val="18"/>
              </w:rPr>
              <w:t>(1) - код главного распорядителя бюджетных средств;</w:t>
            </w:r>
            <w:bookmarkEnd w:id="4"/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5" w:name="sub_1022"/>
            <w:r w:rsidRPr="007F36D1">
              <w:rPr>
                <w:sz w:val="18"/>
                <w:szCs w:val="18"/>
              </w:rPr>
              <w:t xml:space="preserve">(2) - код субсидии присваивается </w:t>
            </w:r>
            <w:bookmarkEnd w:id="5"/>
            <w:r w:rsidRPr="007F36D1">
              <w:rPr>
                <w:sz w:val="18"/>
                <w:szCs w:val="18"/>
              </w:rPr>
              <w:t xml:space="preserve">финансовым управлением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10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Отметка отдела казначейского контроля финансового управления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</w:t>
            </w: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 получении настоящих сведений</w:t>
            </w:r>
          </w:p>
        </w:tc>
      </w:tr>
      <w:tr w:rsidR="007F36D1" w:rsidRPr="007F36D1" w:rsidTr="004A233F">
        <w:tc>
          <w:tcPr>
            <w:tcW w:w="7938" w:type="dxa"/>
            <w:gridSpan w:val="3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1871" w:type="dxa"/>
            <w:gridSpan w:val="8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493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7938" w:type="dxa"/>
            <w:gridSpan w:val="3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7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939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(должность) (подпись) (расшифровка подписи)</w:t>
            </w:r>
          </w:p>
        </w:tc>
      </w:tr>
      <w:tr w:rsidR="007F36D1" w:rsidRPr="007F36D1" w:rsidTr="004A233F">
        <w:tc>
          <w:tcPr>
            <w:tcW w:w="7938" w:type="dxa"/>
            <w:gridSpan w:val="3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10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c>
          <w:tcPr>
            <w:tcW w:w="8364" w:type="dxa"/>
            <w:gridSpan w:val="3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61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</w:tr>
      <w:tr w:rsidR="007F36D1" w:rsidRPr="007F36D1" w:rsidTr="004A233F">
        <w:tc>
          <w:tcPr>
            <w:tcW w:w="8364" w:type="dxa"/>
            <w:gridSpan w:val="3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810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7F36D1" w:rsidRPr="007F36D1" w:rsidRDefault="007F36D1" w:rsidP="007F36D1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tbl>
      <w:tblPr>
        <w:tblW w:w="13608" w:type="dxa"/>
        <w:tblInd w:w="108" w:type="dxa"/>
        <w:tblLook w:val="0000" w:firstRow="0" w:lastRow="0" w:firstColumn="0" w:lastColumn="0" w:noHBand="0" w:noVBand="0"/>
      </w:tblPr>
      <w:tblGrid>
        <w:gridCol w:w="355"/>
        <w:gridCol w:w="677"/>
        <w:gridCol w:w="354"/>
        <w:gridCol w:w="208"/>
        <w:gridCol w:w="237"/>
        <w:gridCol w:w="428"/>
        <w:gridCol w:w="584"/>
        <w:gridCol w:w="312"/>
        <w:gridCol w:w="105"/>
        <w:gridCol w:w="568"/>
        <w:gridCol w:w="314"/>
        <w:gridCol w:w="120"/>
        <w:gridCol w:w="119"/>
        <w:gridCol w:w="235"/>
        <w:gridCol w:w="461"/>
        <w:gridCol w:w="290"/>
        <w:gridCol w:w="234"/>
        <w:gridCol w:w="296"/>
        <w:gridCol w:w="205"/>
        <w:gridCol w:w="149"/>
        <w:gridCol w:w="471"/>
        <w:gridCol w:w="231"/>
        <w:gridCol w:w="323"/>
        <w:gridCol w:w="441"/>
        <w:gridCol w:w="32"/>
        <w:gridCol w:w="77"/>
        <w:gridCol w:w="308"/>
        <w:gridCol w:w="207"/>
        <w:gridCol w:w="311"/>
        <w:gridCol w:w="113"/>
        <w:gridCol w:w="290"/>
        <w:gridCol w:w="198"/>
        <w:gridCol w:w="15"/>
        <w:gridCol w:w="112"/>
        <w:gridCol w:w="108"/>
        <w:gridCol w:w="298"/>
        <w:gridCol w:w="213"/>
        <w:gridCol w:w="111"/>
        <w:gridCol w:w="334"/>
        <w:gridCol w:w="114"/>
        <w:gridCol w:w="207"/>
        <w:gridCol w:w="110"/>
        <w:gridCol w:w="114"/>
        <w:gridCol w:w="303"/>
        <w:gridCol w:w="454"/>
        <w:gridCol w:w="551"/>
        <w:gridCol w:w="225"/>
        <w:gridCol w:w="1086"/>
      </w:tblGrid>
      <w:tr w:rsidR="007F36D1" w:rsidRPr="007F36D1" w:rsidTr="004A233F">
        <w:trPr>
          <w:gridAfter w:val="16"/>
          <w:wAfter w:w="4117" w:type="dxa"/>
        </w:trPr>
        <w:tc>
          <w:tcPr>
            <w:tcW w:w="6375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3608" w:type="dxa"/>
            <w:gridSpan w:val="4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9999"/>
            </w:tblGrid>
            <w:tr w:rsidR="007F36D1" w:rsidRPr="007F36D1" w:rsidTr="004A233F">
              <w:tc>
                <w:tcPr>
                  <w:tcW w:w="99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  <w:r w:rsidRPr="007F36D1">
                    <w:rPr>
                      <w:spacing w:val="-2"/>
                      <w:sz w:val="18"/>
                      <w:szCs w:val="18"/>
                    </w:rPr>
                    <w:t>Начальник отдела</w:t>
                  </w:r>
                </w:p>
                <w:p w:rsidR="007F36D1" w:rsidRPr="007F36D1" w:rsidRDefault="007F36D1" w:rsidP="007F36D1">
                  <w:pPr>
                    <w:tabs>
                      <w:tab w:val="right" w:pos="9638"/>
                    </w:tabs>
                    <w:rPr>
                      <w:spacing w:val="-2"/>
                      <w:sz w:val="18"/>
                      <w:szCs w:val="18"/>
                    </w:rPr>
                  </w:pPr>
                  <w:r w:rsidRPr="007F36D1">
                    <w:rPr>
                      <w:spacing w:val="-2"/>
                      <w:sz w:val="18"/>
                      <w:szCs w:val="18"/>
                    </w:rPr>
                    <w:t>казначейского контроля                                                                                                                    А.В.</w:t>
                  </w:r>
                  <w:r w:rsidR="00EF7149">
                    <w:rPr>
                      <w:spacing w:val="-2"/>
                      <w:sz w:val="18"/>
                      <w:szCs w:val="18"/>
                    </w:rPr>
                    <w:t xml:space="preserve"> </w:t>
                  </w:r>
                  <w:r w:rsidRPr="007F36D1">
                    <w:rPr>
                      <w:spacing w:val="-2"/>
                      <w:sz w:val="18"/>
                      <w:szCs w:val="18"/>
                    </w:rPr>
                    <w:t>Фомичева</w:t>
                  </w:r>
                </w:p>
              </w:tc>
            </w:tr>
            <w:tr w:rsidR="007F36D1" w:rsidRPr="007F36D1" w:rsidTr="004A233F">
              <w:tc>
                <w:tcPr>
                  <w:tcW w:w="99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</w:tr>
            <w:tr w:rsidR="007F36D1" w:rsidRPr="007F36D1" w:rsidTr="004A233F">
              <w:tc>
                <w:tcPr>
                  <w:tcW w:w="99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  <w:r w:rsidRPr="007F36D1">
                    <w:rPr>
                      <w:spacing w:val="-2"/>
                      <w:sz w:val="18"/>
                      <w:szCs w:val="18"/>
                    </w:rPr>
                    <w:t xml:space="preserve">  </w:t>
                  </w: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</w:tr>
            <w:tr w:rsidR="00F52E06" w:rsidRPr="007F36D1" w:rsidTr="004A233F">
              <w:tc>
                <w:tcPr>
                  <w:tcW w:w="99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2E06" w:rsidRDefault="00F52E06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F52E06" w:rsidRPr="007F36D1" w:rsidRDefault="00F52E06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</w:tr>
            <w:tr w:rsidR="007F36D1" w:rsidRPr="007F36D1" w:rsidTr="004A233F">
              <w:tc>
                <w:tcPr>
                  <w:tcW w:w="99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  <w:p w:rsidR="007F36D1" w:rsidRPr="007F36D1" w:rsidRDefault="007F36D1" w:rsidP="007F36D1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</w:tr>
          </w:tbl>
          <w:p w:rsidR="007F36D1" w:rsidRPr="007F36D1" w:rsidRDefault="007F36D1" w:rsidP="007F36D1">
            <w:pPr>
              <w:rPr>
                <w:sz w:val="18"/>
                <w:szCs w:val="18"/>
              </w:rPr>
            </w:pPr>
          </w:p>
          <w:p w:rsidR="007F36D1" w:rsidRPr="007F36D1" w:rsidRDefault="007F36D1" w:rsidP="00525993">
            <w:pPr>
              <w:tabs>
                <w:tab w:val="left" w:pos="9108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525993" w:rsidRDefault="00525993" w:rsidP="00525993">
            <w:pPr>
              <w:widowControl w:val="0"/>
              <w:autoSpaceDE w:val="0"/>
              <w:autoSpaceDN w:val="0"/>
              <w:adjustRightInd w:val="0"/>
              <w:ind w:left="708" w:firstLine="72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                                                                                              Приложение 2</w:t>
            </w:r>
          </w:p>
          <w:p w:rsidR="00525993" w:rsidRDefault="00525993" w:rsidP="00525993">
            <w:pPr>
              <w:widowControl w:val="0"/>
              <w:autoSpaceDE w:val="0"/>
              <w:autoSpaceDN w:val="0"/>
              <w:adjustRightInd w:val="0"/>
              <w:ind w:left="8222" w:hanging="28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</w:t>
            </w:r>
            <w:r w:rsidRPr="00B730D5">
              <w:rPr>
                <w:b/>
                <w:bCs/>
                <w:sz w:val="18"/>
                <w:szCs w:val="18"/>
              </w:rPr>
              <w:t xml:space="preserve">к </w:t>
            </w:r>
            <w:hyperlink w:anchor="sub_1000" w:history="1">
              <w:r w:rsidRPr="00B730D5">
                <w:rPr>
                  <w:b/>
                  <w:bCs/>
                  <w:sz w:val="18"/>
                  <w:szCs w:val="18"/>
                </w:rPr>
                <w:t>Порядку</w:t>
              </w:r>
            </w:hyperlink>
            <w:r w:rsidRPr="00B730D5">
              <w:rPr>
                <w:b/>
                <w:bCs/>
                <w:sz w:val="18"/>
                <w:szCs w:val="18"/>
              </w:rPr>
              <w:t xml:space="preserve"> взыскания</w:t>
            </w:r>
            <w:r>
              <w:rPr>
                <w:b/>
                <w:bCs/>
                <w:sz w:val="18"/>
                <w:szCs w:val="18"/>
              </w:rPr>
              <w:t xml:space="preserve"> в районный бюджет </w:t>
            </w:r>
          </w:p>
          <w:p w:rsidR="00525993" w:rsidRDefault="00525993" w:rsidP="00525993">
            <w:pPr>
              <w:widowControl w:val="0"/>
              <w:autoSpaceDE w:val="0"/>
              <w:autoSpaceDN w:val="0"/>
              <w:adjustRightInd w:val="0"/>
              <w:ind w:left="8222" w:hanging="28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</w:t>
            </w:r>
            <w:r w:rsidRPr="00B730D5">
              <w:rPr>
                <w:b/>
                <w:bCs/>
                <w:sz w:val="18"/>
                <w:szCs w:val="18"/>
              </w:rPr>
              <w:t>неиспользованных остатков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B730D5">
              <w:rPr>
                <w:b/>
                <w:bCs/>
                <w:sz w:val="18"/>
                <w:szCs w:val="18"/>
              </w:rPr>
              <w:t xml:space="preserve">субсидий, </w:t>
            </w:r>
          </w:p>
          <w:p w:rsidR="00525993" w:rsidRPr="00B730D5" w:rsidRDefault="00525993" w:rsidP="00525993">
            <w:pPr>
              <w:widowControl w:val="0"/>
              <w:autoSpaceDE w:val="0"/>
              <w:autoSpaceDN w:val="0"/>
              <w:adjustRightInd w:val="0"/>
              <w:ind w:left="8222" w:hanging="42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</w:t>
            </w:r>
            <w:proofErr w:type="gramStart"/>
            <w:r w:rsidRPr="00B730D5">
              <w:rPr>
                <w:b/>
                <w:bCs/>
                <w:sz w:val="18"/>
                <w:szCs w:val="18"/>
              </w:rPr>
              <w:t>предоставленных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B730D5">
              <w:rPr>
                <w:b/>
                <w:bCs/>
                <w:sz w:val="18"/>
                <w:szCs w:val="18"/>
              </w:rPr>
              <w:t>муниципальным бюджетным</w:t>
            </w:r>
            <w:r w:rsidRPr="00B730D5">
              <w:rPr>
                <w:b/>
                <w:bCs/>
                <w:sz w:val="18"/>
                <w:szCs w:val="18"/>
              </w:rPr>
              <w:br/>
            </w:r>
            <w:r>
              <w:rPr>
                <w:b/>
                <w:bCs/>
                <w:sz w:val="18"/>
                <w:szCs w:val="18"/>
              </w:rPr>
              <w:t xml:space="preserve">           </w:t>
            </w:r>
            <w:r w:rsidRPr="00B730D5">
              <w:rPr>
                <w:b/>
                <w:bCs/>
                <w:sz w:val="18"/>
                <w:szCs w:val="18"/>
              </w:rPr>
              <w:t>(автономным) учреждениям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B730D5">
              <w:rPr>
                <w:b/>
                <w:bCs/>
                <w:sz w:val="18"/>
                <w:szCs w:val="18"/>
              </w:rPr>
              <w:t>и муниципальным</w:t>
            </w:r>
            <w:r w:rsidRPr="00B730D5">
              <w:rPr>
                <w:b/>
                <w:bCs/>
                <w:sz w:val="18"/>
                <w:szCs w:val="18"/>
              </w:rPr>
              <w:br/>
            </w:r>
            <w:r>
              <w:rPr>
                <w:b/>
                <w:bCs/>
                <w:sz w:val="18"/>
                <w:szCs w:val="18"/>
              </w:rPr>
              <w:t xml:space="preserve">                </w:t>
            </w:r>
            <w:r w:rsidRPr="00B730D5">
              <w:rPr>
                <w:b/>
                <w:bCs/>
                <w:sz w:val="18"/>
                <w:szCs w:val="18"/>
              </w:rPr>
              <w:t>унитарным предприятиям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30D5">
              <w:rPr>
                <w:b/>
                <w:bCs/>
                <w:sz w:val="18"/>
                <w:szCs w:val="18"/>
              </w:rPr>
              <w:t>Выселковского</w:t>
            </w:r>
            <w:proofErr w:type="spellEnd"/>
            <w:r w:rsidRPr="00B730D5">
              <w:rPr>
                <w:b/>
                <w:bCs/>
                <w:sz w:val="18"/>
                <w:szCs w:val="18"/>
              </w:rPr>
              <w:t xml:space="preserve"> района</w:t>
            </w:r>
          </w:p>
          <w:p w:rsidR="007F36D1" w:rsidRPr="007F36D1" w:rsidRDefault="00525993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01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b/>
                <w:bCs/>
                <w:color w:val="26282F"/>
                <w:sz w:val="18"/>
                <w:szCs w:val="18"/>
              </w:rPr>
              <w:lastRenderedPageBreak/>
              <w:t>Сведения №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460" w:type="dxa"/>
            <w:gridSpan w:val="2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Коды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174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b/>
                <w:bCs/>
                <w:color w:val="26282F"/>
                <w:sz w:val="18"/>
                <w:szCs w:val="18"/>
              </w:rPr>
              <w:t>об операциях с целевыми субсидиями, предоставленными муниципальному унитарному предприятию на 20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174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8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 "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17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Дата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174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4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Муниципальное унитарное предприятие</w:t>
            </w:r>
          </w:p>
        </w:tc>
        <w:tc>
          <w:tcPr>
            <w:tcW w:w="671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Лицевой счет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4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6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ИНН / КПП</w:t>
            </w:r>
          </w:p>
        </w:tc>
        <w:tc>
          <w:tcPr>
            <w:tcW w:w="26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9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4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бюджета</w:t>
            </w:r>
          </w:p>
        </w:tc>
        <w:tc>
          <w:tcPr>
            <w:tcW w:w="671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4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главного распорядителя</w:t>
            </w:r>
          </w:p>
        </w:tc>
        <w:tc>
          <w:tcPr>
            <w:tcW w:w="671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4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средств районного бюджета</w:t>
            </w:r>
          </w:p>
        </w:tc>
        <w:tc>
          <w:tcPr>
            <w:tcW w:w="671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ГРБС (</w:t>
            </w:r>
            <w:hyperlink w:anchor="sub_2011" w:history="1">
              <w:r w:rsidRPr="007F36D1">
                <w:rPr>
                  <w:color w:val="000000"/>
                  <w:sz w:val="18"/>
                  <w:szCs w:val="18"/>
                </w:rPr>
                <w:t>1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174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органа, осуществляющего ведение</w:t>
            </w:r>
            <w:r w:rsidRPr="007F36D1">
              <w:rPr>
                <w:sz w:val="18"/>
                <w:szCs w:val="18"/>
              </w:rPr>
              <w:br/>
              <w:t>отдельного лицевого счета для учета операций</w:t>
            </w: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4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со средствами, предоставленными в виде субсидий на осуществление капитальных вложений в объекты муниципальной собственности                                         </w:t>
            </w:r>
          </w:p>
        </w:tc>
        <w:tc>
          <w:tcPr>
            <w:tcW w:w="671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F52E06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52E06">
              <w:rPr>
                <w:sz w:val="18"/>
                <w:szCs w:val="18"/>
              </w:rPr>
              <w:t xml:space="preserve">Финансовое управление администрации МО </w:t>
            </w:r>
            <w:proofErr w:type="spellStart"/>
            <w:r w:rsidRPr="00F52E06">
              <w:rPr>
                <w:sz w:val="18"/>
                <w:szCs w:val="18"/>
              </w:rPr>
              <w:t>Выселковский</w:t>
            </w:r>
            <w:proofErr w:type="spellEnd"/>
            <w:r w:rsidRPr="00F52E06">
              <w:rPr>
                <w:sz w:val="18"/>
                <w:szCs w:val="18"/>
              </w:rPr>
              <w:t xml:space="preserve"> район</w:t>
            </w: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ГРБС (</w:t>
            </w:r>
            <w:hyperlink w:anchor="sub_2011" w:history="1">
              <w:r w:rsidRPr="007F36D1">
                <w:rPr>
                  <w:color w:val="000000"/>
                  <w:sz w:val="18"/>
                  <w:szCs w:val="18"/>
                </w:rPr>
                <w:t>1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905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1174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по </w:t>
            </w:r>
            <w:hyperlink r:id="rId12" w:history="1">
              <w:r w:rsidRPr="007F36D1">
                <w:rPr>
                  <w:color w:val="000000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383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3608" w:type="dxa"/>
            <w:gridSpan w:val="4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Наименование субсидии</w:t>
            </w:r>
          </w:p>
        </w:tc>
        <w:tc>
          <w:tcPr>
            <w:tcW w:w="1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 субсидии (</w:t>
            </w:r>
            <w:hyperlink w:anchor="sub_2022" w:history="1">
              <w:r w:rsidRPr="007F36D1">
                <w:rPr>
                  <w:color w:val="000000"/>
                  <w:sz w:val="18"/>
                  <w:szCs w:val="18"/>
                </w:rPr>
                <w:t>2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46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A56619" w:rsidP="007F36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hyperlink r:id="rId13" w:history="1">
              <w:r w:rsidR="007F36D1" w:rsidRPr="007F36D1">
                <w:rPr>
                  <w:color w:val="000000"/>
                  <w:sz w:val="18"/>
                  <w:szCs w:val="18"/>
                </w:rPr>
                <w:t>Код бюджетной классификации</w:t>
              </w:r>
            </w:hyperlink>
          </w:p>
        </w:tc>
        <w:tc>
          <w:tcPr>
            <w:tcW w:w="2849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Разрешенный к использованию остаток субсидии прошлых лет </w:t>
            </w:r>
            <w:proofErr w:type="gramStart"/>
            <w:r w:rsidRPr="007F36D1">
              <w:rPr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2746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Суммы возврата дебиторской задолженности прошлых лет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Планируемые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6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 субсидии (</w:t>
            </w:r>
            <w:hyperlink w:anchor="sub_2022" w:history="1">
              <w:r w:rsidRPr="007F36D1">
                <w:rPr>
                  <w:color w:val="000000"/>
                  <w:sz w:val="18"/>
                  <w:szCs w:val="18"/>
                </w:rPr>
                <w:t>2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сумма</w:t>
            </w:r>
          </w:p>
        </w:tc>
        <w:tc>
          <w:tcPr>
            <w:tcW w:w="1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код субсидии (</w:t>
            </w:r>
            <w:hyperlink w:anchor="sub_2022" w:history="1">
              <w:r w:rsidRPr="007F36D1">
                <w:rPr>
                  <w:color w:val="000000"/>
                  <w:sz w:val="18"/>
                  <w:szCs w:val="18"/>
                </w:rPr>
                <w:t>2</w:t>
              </w:r>
            </w:hyperlink>
            <w:r w:rsidRPr="007F36D1">
              <w:rPr>
                <w:sz w:val="18"/>
                <w:szCs w:val="18"/>
              </w:rPr>
              <w:t>)</w:t>
            </w:r>
          </w:p>
        </w:tc>
        <w:tc>
          <w:tcPr>
            <w:tcW w:w="1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сумма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поступления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выплаты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1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</w:t>
            </w:r>
          </w:p>
        </w:tc>
        <w:tc>
          <w:tcPr>
            <w:tcW w:w="1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4</w:t>
            </w:r>
          </w:p>
        </w:tc>
        <w:tc>
          <w:tcPr>
            <w:tcW w:w="1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5</w:t>
            </w:r>
          </w:p>
        </w:tc>
        <w:tc>
          <w:tcPr>
            <w:tcW w:w="1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6</w:t>
            </w:r>
          </w:p>
        </w:tc>
        <w:tc>
          <w:tcPr>
            <w:tcW w:w="1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7</w:t>
            </w: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9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Всего</w:t>
            </w:r>
          </w:p>
        </w:tc>
        <w:tc>
          <w:tcPr>
            <w:tcW w:w="1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910" w:type="dxa"/>
            <w:gridSpan w:val="4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910" w:type="dxa"/>
            <w:gridSpan w:val="4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Номер страницы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69"/>
        </w:trPr>
        <w:tc>
          <w:tcPr>
            <w:tcW w:w="12910" w:type="dxa"/>
            <w:gridSpan w:val="47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Всего страниц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Руководитель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71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0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71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542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6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Руководитель финансово-экономической службы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717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Отметка  бюджетного отдела финансового управления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</w:t>
            </w: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 согласовании настоящих сведений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0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35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4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717" w:type="dxa"/>
            <w:gridSpan w:val="2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5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27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5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(должность)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2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(телефон)</w:t>
            </w:r>
          </w:p>
        </w:tc>
        <w:tc>
          <w:tcPr>
            <w:tcW w:w="4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27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(должность)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(подпись)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(расшифровка подписи)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5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6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8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4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32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6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90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  <w:tc>
          <w:tcPr>
            <w:tcW w:w="464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752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717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542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6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45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6" w:name="sub_2011"/>
            <w:r w:rsidRPr="007F36D1">
              <w:rPr>
                <w:sz w:val="18"/>
                <w:szCs w:val="18"/>
              </w:rPr>
              <w:t>(1) - код главного распорядителя бюджетных средств;</w:t>
            </w:r>
            <w:bookmarkEnd w:id="6"/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7" w:name="sub_2022"/>
            <w:r w:rsidRPr="007F36D1">
              <w:rPr>
                <w:sz w:val="18"/>
                <w:szCs w:val="18"/>
              </w:rPr>
              <w:t xml:space="preserve">(2) - код субсидии присваивается </w:t>
            </w:r>
            <w:bookmarkEnd w:id="7"/>
            <w:r w:rsidRPr="007F36D1">
              <w:rPr>
                <w:sz w:val="18"/>
                <w:szCs w:val="18"/>
              </w:rPr>
              <w:t xml:space="preserve">финансовым управлением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85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 xml:space="preserve">Отметка отдела казначейского контроля финансового управления администрации МО </w:t>
            </w:r>
            <w:proofErr w:type="spellStart"/>
            <w:r w:rsidRPr="007F36D1">
              <w:rPr>
                <w:sz w:val="18"/>
                <w:szCs w:val="18"/>
              </w:rPr>
              <w:t>Выселковский</w:t>
            </w:r>
            <w:proofErr w:type="spellEnd"/>
            <w:r w:rsidRPr="007F36D1">
              <w:rPr>
                <w:sz w:val="18"/>
                <w:szCs w:val="18"/>
              </w:rPr>
              <w:t xml:space="preserve"> район</w:t>
            </w: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 получении настоящих сведений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45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03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88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45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0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882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(должность) (подпись) (расшифровка подписи)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45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85" w:type="dxa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923" w:type="dxa"/>
            <w:gridSpan w:val="2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"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F36D1">
              <w:rPr>
                <w:sz w:val="18"/>
                <w:szCs w:val="18"/>
              </w:rPr>
              <w:t>20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7F36D1">
              <w:rPr>
                <w:sz w:val="18"/>
                <w:szCs w:val="18"/>
              </w:rPr>
              <w:t>г</w:t>
            </w:r>
            <w:proofErr w:type="gramEnd"/>
            <w:r w:rsidRPr="007F36D1">
              <w:rPr>
                <w:sz w:val="18"/>
                <w:szCs w:val="18"/>
              </w:rPr>
              <w:t>.</w:t>
            </w:r>
          </w:p>
        </w:tc>
      </w:tr>
      <w:tr w:rsidR="007F36D1" w:rsidRPr="007F36D1" w:rsidTr="004A2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923" w:type="dxa"/>
            <w:gridSpan w:val="2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85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D1" w:rsidRPr="007F36D1" w:rsidRDefault="007F36D1" w:rsidP="007F36D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7F36D1" w:rsidRPr="007F36D1" w:rsidRDefault="007F36D1" w:rsidP="007F36D1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7F36D1" w:rsidRPr="007F36D1" w:rsidRDefault="007F36D1" w:rsidP="007F36D1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7F36D1" w:rsidRPr="007F36D1" w:rsidRDefault="007F36D1" w:rsidP="007F36D1">
      <w:pPr>
        <w:rPr>
          <w:sz w:val="18"/>
          <w:szCs w:val="18"/>
        </w:rPr>
      </w:pPr>
    </w:p>
    <w:p w:rsidR="007F36D1" w:rsidRPr="007F36D1" w:rsidRDefault="007F36D1" w:rsidP="007F36D1">
      <w:pPr>
        <w:rPr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99"/>
      </w:tblGrid>
      <w:tr w:rsidR="007F36D1" w:rsidRPr="007F36D1" w:rsidTr="004A233F">
        <w:tc>
          <w:tcPr>
            <w:tcW w:w="9999" w:type="dxa"/>
            <w:tcBorders>
              <w:top w:val="nil"/>
              <w:left w:val="nil"/>
              <w:bottom w:val="nil"/>
              <w:right w:val="nil"/>
            </w:tcBorders>
          </w:tcPr>
          <w:p w:rsidR="007F36D1" w:rsidRPr="007F36D1" w:rsidRDefault="007F36D1" w:rsidP="007F36D1">
            <w:pPr>
              <w:rPr>
                <w:spacing w:val="-2"/>
                <w:sz w:val="18"/>
                <w:szCs w:val="18"/>
              </w:rPr>
            </w:pPr>
            <w:r w:rsidRPr="007F36D1">
              <w:rPr>
                <w:spacing w:val="-2"/>
                <w:sz w:val="18"/>
                <w:szCs w:val="18"/>
              </w:rPr>
              <w:t>Начальник отдела</w:t>
            </w:r>
          </w:p>
          <w:p w:rsidR="007F36D1" w:rsidRPr="007F36D1" w:rsidRDefault="007F36D1" w:rsidP="007F36D1">
            <w:pPr>
              <w:tabs>
                <w:tab w:val="right" w:pos="9638"/>
              </w:tabs>
              <w:rPr>
                <w:spacing w:val="-2"/>
                <w:sz w:val="18"/>
                <w:szCs w:val="18"/>
              </w:rPr>
            </w:pPr>
            <w:r w:rsidRPr="007F36D1">
              <w:rPr>
                <w:spacing w:val="-2"/>
                <w:sz w:val="18"/>
                <w:szCs w:val="18"/>
              </w:rPr>
              <w:t>казначейского контроля                                                                                                                   А.В.</w:t>
            </w:r>
            <w:r w:rsidR="00F52E06">
              <w:rPr>
                <w:spacing w:val="-2"/>
                <w:sz w:val="18"/>
                <w:szCs w:val="18"/>
              </w:rPr>
              <w:t xml:space="preserve"> </w:t>
            </w:r>
            <w:r w:rsidRPr="007F36D1">
              <w:rPr>
                <w:spacing w:val="-2"/>
                <w:sz w:val="18"/>
                <w:szCs w:val="18"/>
              </w:rPr>
              <w:t>Фомичева</w:t>
            </w:r>
          </w:p>
        </w:tc>
      </w:tr>
    </w:tbl>
    <w:p w:rsidR="007F36D1" w:rsidRPr="007F36D1" w:rsidRDefault="007F36D1" w:rsidP="007F36D1">
      <w:pPr>
        <w:rPr>
          <w:sz w:val="18"/>
          <w:szCs w:val="18"/>
        </w:rPr>
      </w:pPr>
    </w:p>
    <w:p w:rsidR="007F36D1" w:rsidRPr="007F36D1" w:rsidRDefault="007F36D1" w:rsidP="007F36D1">
      <w:pPr>
        <w:rPr>
          <w:sz w:val="18"/>
          <w:szCs w:val="18"/>
        </w:rPr>
      </w:pPr>
    </w:p>
    <w:p w:rsidR="00515BBB" w:rsidRPr="00515BBB" w:rsidRDefault="00515BBB" w:rsidP="00515BBB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sectPr w:rsidR="00515BBB" w:rsidRPr="00515BBB" w:rsidSect="00F96628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619" w:rsidRDefault="00A56619" w:rsidP="002A69B1">
      <w:r>
        <w:separator/>
      </w:r>
    </w:p>
  </w:endnote>
  <w:endnote w:type="continuationSeparator" w:id="0">
    <w:p w:rsidR="00A56619" w:rsidRDefault="00A56619" w:rsidP="002A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619" w:rsidRDefault="00A56619" w:rsidP="002A69B1">
      <w:r>
        <w:separator/>
      </w:r>
    </w:p>
  </w:footnote>
  <w:footnote w:type="continuationSeparator" w:id="0">
    <w:p w:rsidR="00A56619" w:rsidRDefault="00A56619" w:rsidP="002A6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9B1" w:rsidRDefault="002A69B1">
    <w:pPr>
      <w:pStyle w:val="a4"/>
      <w:jc w:val="center"/>
    </w:pPr>
  </w:p>
  <w:p w:rsidR="002A69B1" w:rsidRDefault="002A69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E39E5"/>
    <w:multiLevelType w:val="hybridMultilevel"/>
    <w:tmpl w:val="9F82A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0D0"/>
    <w:rsid w:val="00010E08"/>
    <w:rsid w:val="00015336"/>
    <w:rsid w:val="00190285"/>
    <w:rsid w:val="001A450F"/>
    <w:rsid w:val="001B3338"/>
    <w:rsid w:val="001C4756"/>
    <w:rsid w:val="002A69B1"/>
    <w:rsid w:val="002D30D0"/>
    <w:rsid w:val="00341461"/>
    <w:rsid w:val="00341698"/>
    <w:rsid w:val="00347663"/>
    <w:rsid w:val="003518B7"/>
    <w:rsid w:val="0035262C"/>
    <w:rsid w:val="003615D1"/>
    <w:rsid w:val="00362202"/>
    <w:rsid w:val="00397752"/>
    <w:rsid w:val="003B6877"/>
    <w:rsid w:val="003F23B2"/>
    <w:rsid w:val="00417138"/>
    <w:rsid w:val="004202CB"/>
    <w:rsid w:val="0046241A"/>
    <w:rsid w:val="00481DA9"/>
    <w:rsid w:val="00493386"/>
    <w:rsid w:val="004A377B"/>
    <w:rsid w:val="004E6608"/>
    <w:rsid w:val="004F2869"/>
    <w:rsid w:val="00515BBB"/>
    <w:rsid w:val="00525993"/>
    <w:rsid w:val="005614F7"/>
    <w:rsid w:val="00562561"/>
    <w:rsid w:val="005874DC"/>
    <w:rsid w:val="005D4650"/>
    <w:rsid w:val="005E30FE"/>
    <w:rsid w:val="005F223A"/>
    <w:rsid w:val="00620691"/>
    <w:rsid w:val="00635EA9"/>
    <w:rsid w:val="006526C3"/>
    <w:rsid w:val="0065489B"/>
    <w:rsid w:val="006C4607"/>
    <w:rsid w:val="007203E8"/>
    <w:rsid w:val="00725E1A"/>
    <w:rsid w:val="007444A3"/>
    <w:rsid w:val="00757A4F"/>
    <w:rsid w:val="00780AC5"/>
    <w:rsid w:val="00793C56"/>
    <w:rsid w:val="007B281C"/>
    <w:rsid w:val="007F36D1"/>
    <w:rsid w:val="00815A76"/>
    <w:rsid w:val="0088576E"/>
    <w:rsid w:val="008C4EAF"/>
    <w:rsid w:val="0092327D"/>
    <w:rsid w:val="00971E03"/>
    <w:rsid w:val="009753DD"/>
    <w:rsid w:val="009812E2"/>
    <w:rsid w:val="009A48CC"/>
    <w:rsid w:val="00A35498"/>
    <w:rsid w:val="00A56619"/>
    <w:rsid w:val="00A76847"/>
    <w:rsid w:val="00AB2163"/>
    <w:rsid w:val="00B04A2A"/>
    <w:rsid w:val="00B23AE6"/>
    <w:rsid w:val="00B529CF"/>
    <w:rsid w:val="00B713FF"/>
    <w:rsid w:val="00B730D5"/>
    <w:rsid w:val="00B86470"/>
    <w:rsid w:val="00BB38F3"/>
    <w:rsid w:val="00C018CA"/>
    <w:rsid w:val="00C302DA"/>
    <w:rsid w:val="00C975AF"/>
    <w:rsid w:val="00CB69BC"/>
    <w:rsid w:val="00CD7A3D"/>
    <w:rsid w:val="00CE48D0"/>
    <w:rsid w:val="00D33022"/>
    <w:rsid w:val="00D61423"/>
    <w:rsid w:val="00E1093B"/>
    <w:rsid w:val="00E10F14"/>
    <w:rsid w:val="00E57C32"/>
    <w:rsid w:val="00EF7149"/>
    <w:rsid w:val="00F0573E"/>
    <w:rsid w:val="00F52E06"/>
    <w:rsid w:val="00F60006"/>
    <w:rsid w:val="00F8173E"/>
    <w:rsid w:val="00F9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B333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60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D7A3D"/>
    <w:pPr>
      <w:ind w:left="720"/>
      <w:contextualSpacing/>
    </w:pPr>
  </w:style>
  <w:style w:type="paragraph" w:customStyle="1" w:styleId="ConsPlusNonformat">
    <w:name w:val="ConsPlusNonformat"/>
    <w:link w:val="ConsPlusNonformat0"/>
    <w:rsid w:val="003B68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rsid w:val="003B687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B333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1B3338"/>
    <w:rPr>
      <w:b/>
      <w:bCs/>
      <w:color w:val="26282F"/>
    </w:rPr>
  </w:style>
  <w:style w:type="character" w:customStyle="1" w:styleId="aa">
    <w:name w:val="Гипертекстовая ссылка"/>
    <w:basedOn w:val="a9"/>
    <w:uiPriority w:val="99"/>
    <w:rsid w:val="001B3338"/>
    <w:rPr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1B333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c">
    <w:name w:val="Таблицы (моноширинный)"/>
    <w:basedOn w:val="a"/>
    <w:next w:val="a"/>
    <w:uiPriority w:val="99"/>
    <w:rsid w:val="001B333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d">
    <w:name w:val="Прижатый влево"/>
    <w:basedOn w:val="a"/>
    <w:next w:val="a"/>
    <w:uiPriority w:val="99"/>
    <w:rsid w:val="001B333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e">
    <w:name w:val="Strong"/>
    <w:basedOn w:val="a0"/>
    <w:uiPriority w:val="22"/>
    <w:qFormat/>
    <w:rsid w:val="001B333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04A2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04A2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25E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B333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60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A69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D7A3D"/>
    <w:pPr>
      <w:ind w:left="720"/>
      <w:contextualSpacing/>
    </w:pPr>
  </w:style>
  <w:style w:type="paragraph" w:customStyle="1" w:styleId="ConsPlusNonformat">
    <w:name w:val="ConsPlusNonformat"/>
    <w:link w:val="ConsPlusNonformat0"/>
    <w:rsid w:val="003B68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rsid w:val="003B687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B333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1B3338"/>
    <w:rPr>
      <w:b/>
      <w:bCs/>
      <w:color w:val="26282F"/>
    </w:rPr>
  </w:style>
  <w:style w:type="character" w:customStyle="1" w:styleId="aa">
    <w:name w:val="Гипертекстовая ссылка"/>
    <w:basedOn w:val="a9"/>
    <w:uiPriority w:val="99"/>
    <w:rsid w:val="001B3338"/>
    <w:rPr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1B333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c">
    <w:name w:val="Таблицы (моноширинный)"/>
    <w:basedOn w:val="a"/>
    <w:next w:val="a"/>
    <w:uiPriority w:val="99"/>
    <w:rsid w:val="001B333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d">
    <w:name w:val="Прижатый влево"/>
    <w:basedOn w:val="a"/>
    <w:next w:val="a"/>
    <w:uiPriority w:val="99"/>
    <w:rsid w:val="001B333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e">
    <w:name w:val="Strong"/>
    <w:basedOn w:val="a0"/>
    <w:uiPriority w:val="22"/>
    <w:qFormat/>
    <w:rsid w:val="001B333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04A2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04A2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25E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308460.10000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922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308460.1000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9222.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86C9F-ED13-48BD-BFFE-A7C78F7D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2041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29</cp:revision>
  <cp:lastPrinted>2022-01-13T13:41:00Z</cp:lastPrinted>
  <dcterms:created xsi:type="dcterms:W3CDTF">2021-12-22T13:50:00Z</dcterms:created>
  <dcterms:modified xsi:type="dcterms:W3CDTF">2022-01-13T13:42:00Z</dcterms:modified>
</cp:coreProperties>
</file>